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7EDE" w:rsidRPr="0025296A" w:rsidRDefault="00167EDE" w:rsidP="002E2013">
      <w:pPr>
        <w:pStyle w:val="ListParagraph"/>
        <w:numPr>
          <w:ilvl w:val="0"/>
          <w:numId w:val="1"/>
        </w:numPr>
        <w:spacing w:before="240"/>
        <w:ind w:left="357" w:hanging="357"/>
        <w:rPr>
          <w:sz w:val="28"/>
          <w:szCs w:val="28"/>
          <w:lang w:val="fr-CA"/>
        </w:rPr>
      </w:pPr>
      <w:r w:rsidRPr="009D63EF">
        <w:rPr>
          <w:b/>
          <w:bCs/>
          <w:sz w:val="28"/>
          <w:szCs w:val="28"/>
          <w:lang w:val="fr-CA"/>
        </w:rPr>
        <w:t>Parlez-nous!</w:t>
      </w:r>
      <w:r w:rsidRPr="009D63EF">
        <w:rPr>
          <w:sz w:val="28"/>
          <w:szCs w:val="28"/>
          <w:lang w:val="fr-CA"/>
        </w:rPr>
        <w:t xml:space="preserve"> – </w:t>
      </w:r>
      <w:r w:rsidRPr="009D63EF">
        <w:rPr>
          <w:color w:val="1D1D1C"/>
          <w:sz w:val="28"/>
          <w:szCs w:val="28"/>
          <w:lang w:val="fr-CA"/>
        </w:rPr>
        <w:t xml:space="preserve">Voici un nouvel outil interactif conçu par le Comité d’éducation pour vous aider à faire valoir le syndicat dans votre milieu de travail. Vous pouvez le consulter au </w:t>
      </w:r>
      <w:hyperlink r:id="rId7" w:history="1">
        <w:r w:rsidRPr="009D63EF">
          <w:rPr>
            <w:rStyle w:val="Hyperlink"/>
            <w:sz w:val="28"/>
            <w:szCs w:val="28"/>
            <w:lang w:val="fr-CA"/>
          </w:rPr>
          <w:t>http://www.psac-ncr.com/fr/parleznous</w:t>
        </w:r>
      </w:hyperlink>
      <w:r>
        <w:rPr>
          <w:color w:val="1D1D1C"/>
          <w:sz w:val="28"/>
          <w:szCs w:val="28"/>
          <w:lang w:val="fr-CA"/>
        </w:rPr>
        <w:t>.</w:t>
      </w:r>
    </w:p>
    <w:p w:rsidR="00167EDE" w:rsidRPr="001C3C51" w:rsidRDefault="00167EDE" w:rsidP="001C3C51">
      <w:pPr>
        <w:pStyle w:val="ListParagraph"/>
        <w:numPr>
          <w:ilvl w:val="1"/>
          <w:numId w:val="1"/>
        </w:numPr>
        <w:rPr>
          <w:sz w:val="28"/>
          <w:szCs w:val="28"/>
          <w:lang w:val="fr-CA"/>
        </w:rPr>
      </w:pPr>
      <w:r w:rsidRPr="0025296A">
        <w:rPr>
          <w:b/>
          <w:bCs/>
          <w:color w:val="1D1D1C"/>
          <w:sz w:val="28"/>
          <w:szCs w:val="28"/>
          <w:lang w:val="fr-CA"/>
        </w:rPr>
        <w:t xml:space="preserve">NOUS AVONS BESOIN DE VOUS! </w:t>
      </w:r>
      <w:r w:rsidRPr="0025296A">
        <w:rPr>
          <w:color w:val="1D1D1C"/>
          <w:sz w:val="28"/>
          <w:szCs w:val="28"/>
          <w:lang w:val="fr-CA"/>
        </w:rPr>
        <w:t xml:space="preserve">Nous avons besoin de membres qui sont disponible pour au moins une demi-journée pendant la semaine pour donner la présentation </w:t>
      </w:r>
      <w:r>
        <w:rPr>
          <w:color w:val="1D1D1C"/>
          <w:sz w:val="28"/>
          <w:szCs w:val="28"/>
          <w:lang w:val="fr-CA"/>
        </w:rPr>
        <w:t>« </w:t>
      </w:r>
      <w:r w:rsidRPr="0025296A">
        <w:rPr>
          <w:color w:val="1D1D1C"/>
          <w:sz w:val="28"/>
          <w:szCs w:val="28"/>
          <w:lang w:val="fr-CA"/>
        </w:rPr>
        <w:t>Parlez-nous!</w:t>
      </w:r>
      <w:r>
        <w:rPr>
          <w:color w:val="1D1D1C"/>
          <w:sz w:val="28"/>
          <w:szCs w:val="28"/>
          <w:lang w:val="fr-CA"/>
        </w:rPr>
        <w:t> »</w:t>
      </w:r>
      <w:r w:rsidRPr="0025296A">
        <w:rPr>
          <w:color w:val="1D1D1C"/>
          <w:sz w:val="28"/>
          <w:szCs w:val="28"/>
          <w:lang w:val="fr-CA"/>
        </w:rPr>
        <w:t xml:space="preserve"> dans différent</w:t>
      </w:r>
      <w:r>
        <w:rPr>
          <w:color w:val="1D1D1C"/>
          <w:sz w:val="28"/>
          <w:szCs w:val="28"/>
          <w:lang w:val="fr-CA"/>
        </w:rPr>
        <w:t xml:space="preserve">s </w:t>
      </w:r>
      <w:r w:rsidRPr="0025296A">
        <w:rPr>
          <w:color w:val="1D1D1C"/>
          <w:sz w:val="28"/>
          <w:szCs w:val="28"/>
          <w:lang w:val="fr-CA"/>
        </w:rPr>
        <w:t xml:space="preserve">milieux de travail </w:t>
      </w:r>
      <w:r>
        <w:rPr>
          <w:color w:val="1D1D1C"/>
          <w:sz w:val="28"/>
          <w:szCs w:val="28"/>
          <w:lang w:val="fr-CA"/>
        </w:rPr>
        <w:t xml:space="preserve">dans des endroits passants, </w:t>
      </w:r>
      <w:r w:rsidRPr="0025296A">
        <w:rPr>
          <w:color w:val="1D1D1C"/>
          <w:sz w:val="28"/>
          <w:szCs w:val="28"/>
          <w:lang w:val="fr-CA"/>
        </w:rPr>
        <w:t xml:space="preserve">pendant </w:t>
      </w:r>
      <w:r>
        <w:rPr>
          <w:color w:val="1D1D1C"/>
          <w:sz w:val="28"/>
          <w:szCs w:val="28"/>
          <w:lang w:val="fr-CA"/>
        </w:rPr>
        <w:t xml:space="preserve">les pauses du matin et du midi. Et s’il fait beau, nous nous installerons dehors! </w:t>
      </w:r>
    </w:p>
    <w:p w:rsidR="00167EDE" w:rsidRPr="0025296A" w:rsidRDefault="00167EDE" w:rsidP="0025296A">
      <w:pPr>
        <w:pStyle w:val="ListParagraph"/>
        <w:numPr>
          <w:ilvl w:val="1"/>
          <w:numId w:val="1"/>
        </w:numPr>
        <w:rPr>
          <w:color w:val="1D1D1C"/>
          <w:sz w:val="28"/>
          <w:szCs w:val="28"/>
          <w:lang w:val="fr-CA"/>
        </w:rPr>
      </w:pPr>
      <w:r w:rsidRPr="00604F78">
        <w:rPr>
          <w:b/>
          <w:bCs/>
          <w:color w:val="1D1D1C"/>
          <w:sz w:val="28"/>
          <w:szCs w:val="28"/>
          <w:lang w:val="fr-CA"/>
        </w:rPr>
        <w:t>Si vous ne voulez pas</w:t>
      </w:r>
      <w:r>
        <w:rPr>
          <w:color w:val="1D1D1C"/>
          <w:sz w:val="28"/>
          <w:szCs w:val="28"/>
          <w:lang w:val="fr-CA"/>
        </w:rPr>
        <w:t xml:space="preserve"> </w:t>
      </w:r>
      <w:r>
        <w:rPr>
          <w:b/>
          <w:bCs/>
          <w:color w:val="1D1D1C"/>
          <w:sz w:val="28"/>
          <w:szCs w:val="28"/>
          <w:lang w:val="fr-CA"/>
        </w:rPr>
        <w:t xml:space="preserve">le donner la présentation </w:t>
      </w:r>
      <w:r w:rsidRPr="00604F78">
        <w:rPr>
          <w:b/>
          <w:bCs/>
          <w:color w:val="1D1D1C"/>
          <w:sz w:val="28"/>
          <w:szCs w:val="28"/>
          <w:lang w:val="fr-CA"/>
        </w:rPr>
        <w:t>à vo</w:t>
      </w:r>
      <w:r>
        <w:rPr>
          <w:b/>
          <w:bCs/>
          <w:color w:val="1D1D1C"/>
          <w:sz w:val="28"/>
          <w:szCs w:val="28"/>
          <w:lang w:val="fr-CA"/>
        </w:rPr>
        <w:t>tre milieu de travail, pas de problèmes! On vous enverra à un autre endroit.</w:t>
      </w:r>
    </w:p>
    <w:p w:rsidR="00167EDE" w:rsidRPr="00BF2CB8" w:rsidRDefault="00167EDE" w:rsidP="00083C56">
      <w:pPr>
        <w:pStyle w:val="ListParagraph"/>
        <w:numPr>
          <w:ilvl w:val="1"/>
          <w:numId w:val="1"/>
        </w:numPr>
        <w:rPr>
          <w:sz w:val="28"/>
          <w:szCs w:val="28"/>
          <w:lang w:val="fr-CA"/>
        </w:rPr>
      </w:pPr>
      <w:r>
        <w:rPr>
          <w:color w:val="1D1D1C"/>
          <w:sz w:val="28"/>
          <w:szCs w:val="28"/>
          <w:lang w:val="fr-CA"/>
        </w:rPr>
        <w:t>Toute perte de salaire sera remboursée, tout l’équipement nécessaire sera apporté sur les lieux et installé pour vous. Vous n’avez qu’à vous présenter, livrer la présentation et parler aux gens. (Une courte formation sera offerte quelques jours avant votre 1</w:t>
      </w:r>
      <w:r w:rsidRPr="00733A86">
        <w:rPr>
          <w:color w:val="1D1D1C"/>
          <w:sz w:val="28"/>
          <w:szCs w:val="28"/>
          <w:vertAlign w:val="superscript"/>
          <w:lang w:val="fr-CA"/>
        </w:rPr>
        <w:t>ère</w:t>
      </w:r>
      <w:r>
        <w:rPr>
          <w:color w:val="1D1D1C"/>
          <w:sz w:val="28"/>
          <w:szCs w:val="28"/>
          <w:lang w:val="fr-CA"/>
        </w:rPr>
        <w:t xml:space="preserve"> présentation.)</w:t>
      </w:r>
    </w:p>
    <w:p w:rsidR="00167EDE" w:rsidRPr="002E2013" w:rsidRDefault="00167EDE" w:rsidP="002E2013">
      <w:pPr>
        <w:pStyle w:val="ListParagraph"/>
        <w:numPr>
          <w:ilvl w:val="1"/>
          <w:numId w:val="1"/>
        </w:numPr>
        <w:rPr>
          <w:sz w:val="28"/>
          <w:szCs w:val="28"/>
          <w:lang w:val="fr-CA"/>
        </w:rPr>
      </w:pPr>
      <w:r>
        <w:rPr>
          <w:color w:val="1D1D1C"/>
          <w:sz w:val="28"/>
          <w:szCs w:val="28"/>
          <w:lang w:val="fr-CA"/>
        </w:rPr>
        <w:t xml:space="preserve">Pour signaler votre intérêt ou pour obtenir des renseignements, communiquez avec Johanne Labine, Agente régionale d’éducation au </w:t>
      </w:r>
      <w:hyperlink r:id="rId8" w:history="1">
        <w:r w:rsidRPr="001B79DF">
          <w:rPr>
            <w:rStyle w:val="Hyperlink"/>
            <w:sz w:val="28"/>
            <w:szCs w:val="28"/>
            <w:lang w:val="fr-CA"/>
          </w:rPr>
          <w:t>labinej@psac-afpc.com</w:t>
        </w:r>
      </w:hyperlink>
      <w:r>
        <w:rPr>
          <w:color w:val="1D1D1C"/>
          <w:sz w:val="28"/>
          <w:szCs w:val="28"/>
          <w:lang w:val="fr-CA"/>
        </w:rPr>
        <w:t xml:space="preserve"> ou Chantal Fortin, présidente du Comité d’éducation au </w:t>
      </w:r>
      <w:hyperlink r:id="rId9" w:history="1">
        <w:r w:rsidRPr="001B79DF">
          <w:rPr>
            <w:rStyle w:val="Hyperlink"/>
            <w:sz w:val="28"/>
            <w:szCs w:val="28"/>
            <w:lang w:val="fr-CA"/>
          </w:rPr>
          <w:t>chantalfortin@live.ca</w:t>
        </w:r>
      </w:hyperlink>
      <w:r>
        <w:rPr>
          <w:color w:val="1D1D1C"/>
          <w:sz w:val="28"/>
          <w:szCs w:val="28"/>
          <w:lang w:val="fr-CA"/>
        </w:rPr>
        <w:t>.</w:t>
      </w:r>
    </w:p>
    <w:p w:rsidR="00167EDE" w:rsidRPr="002E2013" w:rsidRDefault="00167EDE" w:rsidP="0025296A">
      <w:pPr>
        <w:pStyle w:val="ListParagraph"/>
        <w:numPr>
          <w:ilvl w:val="0"/>
          <w:numId w:val="1"/>
        </w:numPr>
        <w:spacing w:before="240"/>
        <w:ind w:left="357" w:hanging="357"/>
        <w:contextualSpacing w:val="0"/>
        <w:rPr>
          <w:sz w:val="28"/>
          <w:szCs w:val="28"/>
          <w:lang w:val="fr-CA"/>
        </w:rPr>
      </w:pPr>
      <w:r w:rsidRPr="002E2013">
        <w:rPr>
          <w:b/>
          <w:bCs/>
          <w:sz w:val="28"/>
          <w:szCs w:val="28"/>
          <w:lang w:val="fr-CA"/>
        </w:rPr>
        <w:t>Promotion du programme d’éducation régional.</w:t>
      </w:r>
      <w:r>
        <w:rPr>
          <w:sz w:val="28"/>
          <w:szCs w:val="28"/>
          <w:lang w:val="fr-CA"/>
        </w:rPr>
        <w:t xml:space="preserve"> Nous avons créé un dépliant attrayant pour promouvoir la formation offerte par l’AFPC-RCN. Le lancement aura lieu au congrès triennal AFPC-RCN. Lors du congrès vous pourrez aussi vous en procurer afin de les distribuer à vos membres.</w:t>
      </w:r>
    </w:p>
    <w:p w:rsidR="00167EDE" w:rsidRPr="009D63EF" w:rsidRDefault="00167EDE" w:rsidP="002E2013">
      <w:pPr>
        <w:pStyle w:val="ListParagraph"/>
        <w:numPr>
          <w:ilvl w:val="0"/>
          <w:numId w:val="1"/>
        </w:numPr>
        <w:spacing w:before="240"/>
        <w:ind w:left="357" w:hanging="357"/>
        <w:contextualSpacing w:val="0"/>
        <w:rPr>
          <w:sz w:val="28"/>
          <w:szCs w:val="28"/>
          <w:lang w:val="fr-CA"/>
        </w:rPr>
      </w:pPr>
      <w:r w:rsidRPr="0025296A">
        <w:rPr>
          <w:b/>
          <w:bCs/>
          <w:sz w:val="28"/>
          <w:szCs w:val="28"/>
          <w:lang w:val="fr-CA"/>
        </w:rPr>
        <w:t>Colloque régional pour les formatrices et les formateurs de l’Alliance (FFA).</w:t>
      </w:r>
      <w:r>
        <w:rPr>
          <w:sz w:val="28"/>
          <w:szCs w:val="28"/>
          <w:lang w:val="fr-CA"/>
        </w:rPr>
        <w:t xml:space="preserve"> Cet atelier de 3 jours</w:t>
      </w:r>
      <w:r w:rsidRPr="009D63EF">
        <w:rPr>
          <w:sz w:val="28"/>
          <w:szCs w:val="28"/>
          <w:lang w:val="fr-CA"/>
        </w:rPr>
        <w:t xml:space="preserve"> fut un grand succès!</w:t>
      </w:r>
    </w:p>
    <w:p w:rsidR="00167EDE" w:rsidRPr="009D63EF" w:rsidRDefault="00167EDE" w:rsidP="0025296A">
      <w:pPr>
        <w:pStyle w:val="ListParagraph"/>
        <w:numPr>
          <w:ilvl w:val="1"/>
          <w:numId w:val="1"/>
        </w:numPr>
        <w:rPr>
          <w:sz w:val="28"/>
          <w:szCs w:val="28"/>
          <w:lang w:val="fr-CA"/>
        </w:rPr>
      </w:pPr>
      <w:r w:rsidRPr="009D63EF">
        <w:rPr>
          <w:sz w:val="28"/>
          <w:szCs w:val="28"/>
          <w:lang w:val="fr-CA"/>
        </w:rPr>
        <w:t xml:space="preserve">Les participantes et participants ont appris </w:t>
      </w:r>
      <w:r>
        <w:rPr>
          <w:sz w:val="28"/>
          <w:szCs w:val="28"/>
          <w:lang w:val="fr-CA"/>
        </w:rPr>
        <w:t>à</w:t>
      </w:r>
      <w:r w:rsidRPr="009D63EF">
        <w:rPr>
          <w:sz w:val="28"/>
          <w:szCs w:val="28"/>
          <w:lang w:val="fr-CA"/>
        </w:rPr>
        <w:t xml:space="preserve"> </w:t>
      </w:r>
      <w:r>
        <w:rPr>
          <w:sz w:val="28"/>
          <w:szCs w:val="28"/>
          <w:lang w:val="fr-CA"/>
        </w:rPr>
        <w:t>concevoir</w:t>
      </w:r>
      <w:r w:rsidRPr="009D63EF">
        <w:rPr>
          <w:sz w:val="28"/>
          <w:szCs w:val="28"/>
          <w:lang w:val="fr-CA"/>
        </w:rPr>
        <w:t xml:space="preserve"> </w:t>
      </w:r>
      <w:r>
        <w:rPr>
          <w:sz w:val="28"/>
          <w:szCs w:val="28"/>
          <w:lang w:val="fr-CA"/>
        </w:rPr>
        <w:t>et ont conçu des</w:t>
      </w:r>
      <w:r w:rsidRPr="009D63EF">
        <w:rPr>
          <w:sz w:val="28"/>
          <w:szCs w:val="28"/>
          <w:lang w:val="fr-CA"/>
        </w:rPr>
        <w:t xml:space="preserve"> atelier</w:t>
      </w:r>
      <w:r>
        <w:rPr>
          <w:sz w:val="28"/>
          <w:szCs w:val="28"/>
          <w:lang w:val="fr-CA"/>
        </w:rPr>
        <w:t xml:space="preserve">s </w:t>
      </w:r>
      <w:r w:rsidRPr="009D63EF">
        <w:rPr>
          <w:sz w:val="28"/>
          <w:szCs w:val="28"/>
          <w:lang w:val="fr-CA"/>
        </w:rPr>
        <w:t>de 45 minutes à être donné en milieu de travail. Chacun des modules tiennent compte des besoins des apprenants, des principes d’édu</w:t>
      </w:r>
      <w:r>
        <w:rPr>
          <w:sz w:val="28"/>
          <w:szCs w:val="28"/>
          <w:lang w:val="fr-CA"/>
        </w:rPr>
        <w:t>cation populaire et aux adultes</w:t>
      </w:r>
      <w:bookmarkStart w:id="0" w:name="_GoBack"/>
      <w:bookmarkEnd w:id="0"/>
      <w:r>
        <w:rPr>
          <w:sz w:val="28"/>
          <w:szCs w:val="28"/>
          <w:lang w:val="fr-CA"/>
        </w:rPr>
        <w:t>, ainsi que d</w:t>
      </w:r>
      <w:r w:rsidRPr="009D63EF">
        <w:rPr>
          <w:sz w:val="28"/>
          <w:szCs w:val="28"/>
          <w:lang w:val="fr-CA"/>
        </w:rPr>
        <w:t>es valeurs de l’AFPC.</w:t>
      </w:r>
      <w:r>
        <w:rPr>
          <w:sz w:val="28"/>
          <w:szCs w:val="28"/>
          <w:lang w:val="fr-CA"/>
        </w:rPr>
        <w:t xml:space="preserve"> </w:t>
      </w:r>
    </w:p>
    <w:p w:rsidR="00167EDE" w:rsidRPr="009D63EF" w:rsidRDefault="00167EDE" w:rsidP="0025296A">
      <w:pPr>
        <w:pStyle w:val="ListParagraph"/>
        <w:numPr>
          <w:ilvl w:val="1"/>
          <w:numId w:val="1"/>
        </w:numPr>
        <w:rPr>
          <w:sz w:val="28"/>
          <w:szCs w:val="28"/>
          <w:lang w:val="fr-CA"/>
        </w:rPr>
      </w:pPr>
      <w:r w:rsidRPr="00177134">
        <w:rPr>
          <w:sz w:val="28"/>
          <w:szCs w:val="28"/>
          <w:lang w:val="fr-CA"/>
        </w:rPr>
        <w:t xml:space="preserve">Cinq </w:t>
      </w:r>
      <w:r w:rsidRPr="009D63EF">
        <w:rPr>
          <w:sz w:val="28"/>
          <w:szCs w:val="28"/>
          <w:lang w:val="fr-CA"/>
        </w:rPr>
        <w:t>modules sont en voie d’être finalisés :</w:t>
      </w:r>
    </w:p>
    <w:p w:rsidR="00167EDE" w:rsidRPr="009D63EF" w:rsidRDefault="00167EDE" w:rsidP="0025296A">
      <w:pPr>
        <w:pStyle w:val="ListParagraph"/>
        <w:numPr>
          <w:ilvl w:val="2"/>
          <w:numId w:val="1"/>
        </w:numPr>
        <w:rPr>
          <w:sz w:val="28"/>
          <w:szCs w:val="28"/>
          <w:lang w:val="fr-CA"/>
        </w:rPr>
      </w:pPr>
      <w:r>
        <w:rPr>
          <w:sz w:val="28"/>
          <w:szCs w:val="28"/>
          <w:lang w:val="fr-CA"/>
        </w:rPr>
        <w:t>L</w:t>
      </w:r>
      <w:r w:rsidRPr="009D63EF">
        <w:rPr>
          <w:sz w:val="28"/>
          <w:szCs w:val="28"/>
          <w:lang w:val="fr-CA"/>
        </w:rPr>
        <w:t>’obligation d’adaptation</w:t>
      </w:r>
      <w:r>
        <w:rPr>
          <w:sz w:val="28"/>
          <w:szCs w:val="28"/>
          <w:lang w:val="fr-CA"/>
        </w:rPr>
        <w:t> : connaissez-vous droits.</w:t>
      </w:r>
    </w:p>
    <w:p w:rsidR="00167EDE" w:rsidRPr="009D63EF" w:rsidRDefault="00167EDE" w:rsidP="0025296A">
      <w:pPr>
        <w:pStyle w:val="ListParagraph"/>
        <w:numPr>
          <w:ilvl w:val="2"/>
          <w:numId w:val="1"/>
        </w:numPr>
        <w:rPr>
          <w:sz w:val="28"/>
          <w:szCs w:val="28"/>
          <w:lang w:val="fr-CA"/>
        </w:rPr>
      </w:pPr>
      <w:r>
        <w:rPr>
          <w:sz w:val="28"/>
          <w:szCs w:val="28"/>
          <w:lang w:val="fr-CA"/>
        </w:rPr>
        <w:t>Est-ce que je devrais payer des</w:t>
      </w:r>
      <w:r w:rsidRPr="009D63EF">
        <w:rPr>
          <w:sz w:val="28"/>
          <w:szCs w:val="28"/>
          <w:lang w:val="fr-CA"/>
        </w:rPr>
        <w:t xml:space="preserve"> cotisations syndicales</w:t>
      </w:r>
      <w:r>
        <w:rPr>
          <w:sz w:val="28"/>
          <w:szCs w:val="28"/>
          <w:lang w:val="fr-CA"/>
        </w:rPr>
        <w:t>?</w:t>
      </w:r>
    </w:p>
    <w:p w:rsidR="00167EDE" w:rsidRPr="009D63EF" w:rsidRDefault="00167EDE" w:rsidP="0025296A">
      <w:pPr>
        <w:pStyle w:val="ListParagraph"/>
        <w:numPr>
          <w:ilvl w:val="2"/>
          <w:numId w:val="1"/>
        </w:numPr>
        <w:rPr>
          <w:sz w:val="28"/>
          <w:szCs w:val="28"/>
          <w:lang w:val="fr-CA"/>
        </w:rPr>
      </w:pPr>
      <w:r>
        <w:rPr>
          <w:sz w:val="28"/>
          <w:szCs w:val="28"/>
          <w:lang w:val="fr-CA"/>
        </w:rPr>
        <w:t>Conventions collectives</w:t>
      </w:r>
    </w:p>
    <w:p w:rsidR="00167EDE" w:rsidRDefault="00167EDE" w:rsidP="0025296A">
      <w:pPr>
        <w:pStyle w:val="ListParagraph"/>
        <w:numPr>
          <w:ilvl w:val="2"/>
          <w:numId w:val="1"/>
        </w:numPr>
        <w:rPr>
          <w:sz w:val="28"/>
          <w:szCs w:val="28"/>
          <w:lang w:val="fr-CA"/>
        </w:rPr>
      </w:pPr>
      <w:r>
        <w:rPr>
          <w:sz w:val="28"/>
          <w:szCs w:val="28"/>
          <w:lang w:val="fr-CA"/>
        </w:rPr>
        <w:t>Trucs que vous aimeriez savoir</w:t>
      </w:r>
    </w:p>
    <w:p w:rsidR="00167EDE" w:rsidRPr="006C1C76" w:rsidRDefault="00167EDE" w:rsidP="0025296A">
      <w:pPr>
        <w:pStyle w:val="ListParagraph"/>
        <w:numPr>
          <w:ilvl w:val="2"/>
          <w:numId w:val="1"/>
        </w:numPr>
        <w:rPr>
          <w:sz w:val="28"/>
          <w:szCs w:val="28"/>
          <w:lang w:val="fr-CA"/>
        </w:rPr>
      </w:pPr>
      <w:r>
        <w:rPr>
          <w:sz w:val="28"/>
          <w:szCs w:val="28"/>
          <w:lang w:val="fr-CA"/>
        </w:rPr>
        <w:t>Apprends à connaitre ton syndicat!</w:t>
      </w:r>
    </w:p>
    <w:p w:rsidR="00167EDE" w:rsidRPr="006C1C76" w:rsidRDefault="00167EDE" w:rsidP="002E2013">
      <w:pPr>
        <w:pStyle w:val="ListParagraph"/>
        <w:numPr>
          <w:ilvl w:val="0"/>
          <w:numId w:val="1"/>
        </w:numPr>
        <w:spacing w:before="240"/>
        <w:ind w:left="357" w:hanging="357"/>
        <w:contextualSpacing w:val="0"/>
        <w:rPr>
          <w:sz w:val="28"/>
          <w:szCs w:val="28"/>
          <w:lang w:val="fr-CA"/>
        </w:rPr>
      </w:pPr>
      <w:r>
        <w:rPr>
          <w:b/>
          <w:bCs/>
          <w:sz w:val="28"/>
          <w:szCs w:val="28"/>
          <w:lang w:val="fr-CA"/>
        </w:rPr>
        <w:t>Page web</w:t>
      </w:r>
      <w:r w:rsidRPr="0025296A">
        <w:rPr>
          <w:b/>
          <w:bCs/>
          <w:sz w:val="28"/>
          <w:szCs w:val="28"/>
          <w:lang w:val="fr-CA"/>
        </w:rPr>
        <w:t xml:space="preserve"> FFA.</w:t>
      </w:r>
      <w:r>
        <w:rPr>
          <w:sz w:val="28"/>
          <w:szCs w:val="28"/>
          <w:lang w:val="fr-CA"/>
        </w:rPr>
        <w:t xml:space="preserve"> </w:t>
      </w:r>
      <w:r w:rsidRPr="0025296A">
        <w:rPr>
          <w:sz w:val="28"/>
          <w:szCs w:val="28"/>
          <w:lang w:val="fr-CA"/>
        </w:rPr>
        <w:t xml:space="preserve">Nous sommes </w:t>
      </w:r>
      <w:r>
        <w:rPr>
          <w:sz w:val="28"/>
          <w:szCs w:val="28"/>
          <w:lang w:val="fr-CA"/>
        </w:rPr>
        <w:t>dans le processus de redévelopper le coin FFA</w:t>
      </w:r>
      <w:r w:rsidRPr="0025296A">
        <w:rPr>
          <w:sz w:val="28"/>
          <w:szCs w:val="28"/>
          <w:lang w:val="fr-CA"/>
        </w:rPr>
        <w:t xml:space="preserve"> </w:t>
      </w:r>
      <w:r>
        <w:rPr>
          <w:sz w:val="28"/>
          <w:szCs w:val="28"/>
          <w:lang w:val="fr-CA"/>
        </w:rPr>
        <w:t>sur</w:t>
      </w:r>
      <w:r w:rsidRPr="0025296A">
        <w:rPr>
          <w:sz w:val="28"/>
          <w:szCs w:val="28"/>
          <w:lang w:val="fr-CA"/>
        </w:rPr>
        <w:t xml:space="preserve"> </w:t>
      </w:r>
      <w:r>
        <w:rPr>
          <w:sz w:val="28"/>
          <w:szCs w:val="28"/>
          <w:lang w:val="fr-CA"/>
        </w:rPr>
        <w:t xml:space="preserve">le </w:t>
      </w:r>
      <w:r w:rsidRPr="0025296A">
        <w:rPr>
          <w:sz w:val="28"/>
          <w:szCs w:val="28"/>
          <w:lang w:val="fr-CA"/>
        </w:rPr>
        <w:t xml:space="preserve">site </w:t>
      </w:r>
      <w:hyperlink r:id="rId10" w:history="1">
        <w:r w:rsidRPr="0025296A">
          <w:rPr>
            <w:rStyle w:val="Hyperlink"/>
            <w:sz w:val="28"/>
            <w:szCs w:val="28"/>
            <w:lang w:val="fr-CA"/>
          </w:rPr>
          <w:t>www.psac-ncr.com</w:t>
        </w:r>
      </w:hyperlink>
      <w:r w:rsidRPr="0025296A">
        <w:rPr>
          <w:sz w:val="28"/>
          <w:szCs w:val="28"/>
          <w:lang w:val="fr-CA"/>
        </w:rPr>
        <w:t xml:space="preserve">. Dès qu’il sera finalisé, tous les membres auront accès aux modules FFA ainsi qu’à des </w:t>
      </w:r>
      <w:r>
        <w:rPr>
          <w:sz w:val="28"/>
          <w:szCs w:val="28"/>
          <w:lang w:val="fr-CA"/>
        </w:rPr>
        <w:t>trucs et ressources</w:t>
      </w:r>
      <w:r w:rsidRPr="0025296A">
        <w:rPr>
          <w:sz w:val="28"/>
          <w:szCs w:val="28"/>
          <w:lang w:val="fr-CA"/>
        </w:rPr>
        <w:t xml:space="preserve"> de facilitation</w:t>
      </w:r>
      <w:r>
        <w:rPr>
          <w:sz w:val="28"/>
          <w:szCs w:val="28"/>
          <w:lang w:val="fr-CA"/>
        </w:rPr>
        <w:t>. Nous vous aviserons au moment du lancement de la page web!</w:t>
      </w:r>
    </w:p>
    <w:sectPr w:rsidR="00167EDE" w:rsidRPr="006C1C76" w:rsidSect="00000919">
      <w:headerReference w:type="even" r:id="rId11"/>
      <w:headerReference w:type="default" r:id="rId12"/>
      <w:footerReference w:type="even" r:id="rId13"/>
      <w:footerReference w:type="default" r:id="rId14"/>
      <w:pgSz w:w="12240" w:h="15840"/>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7EDE" w:rsidRDefault="00167EDE" w:rsidP="00000919">
      <w:pPr>
        <w:rPr>
          <w:rFonts w:cs="Times New Roman"/>
        </w:rPr>
      </w:pPr>
      <w:r>
        <w:rPr>
          <w:rFonts w:cs="Times New Roman"/>
        </w:rPr>
        <w:separator/>
      </w:r>
    </w:p>
  </w:endnote>
  <w:endnote w:type="continuationSeparator" w:id="0">
    <w:p w:rsidR="00167EDE" w:rsidRDefault="00167EDE" w:rsidP="00000919">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MS ??">
    <w:panose1 w:val="00000000000000000000"/>
    <w:charset w:val="80"/>
    <w:family w:val="auto"/>
    <w:notTrueType/>
    <w:pitch w:val="variable"/>
    <w:sig w:usb0="00000001" w:usb1="08070000" w:usb2="00000010" w:usb3="00000000" w:csb0="00020000" w:csb1="00000000"/>
  </w:font>
  <w:font w:name="Arial">
    <w:panose1 w:val="020B0604020202020204"/>
    <w:charset w:val="00"/>
    <w:family w:val="swiss"/>
    <w:pitch w:val="variable"/>
    <w:sig w:usb0="20002A87" w:usb1="80000000" w:usb2="00000008" w:usb3="00000000" w:csb0="000001FF" w:csb1="00000000"/>
  </w:font>
  <w:font w:name="PMingLiU">
    <w:altName w:val="¡Ps2OcuAe"/>
    <w:panose1 w:val="02010601000101010101"/>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10002FF" w:usb1="4000ACFF" w:usb2="00000009" w:usb3="00000000" w:csb0="0000019F" w:csb1="00000000"/>
  </w:font>
  <w:font w:name="MS ????">
    <w:panose1 w:val="00000000000000000000"/>
    <w:charset w:val="80"/>
    <w:family w:val="auto"/>
    <w:notTrueType/>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bottomFromText="200" w:vertAnchor="text" w:tblpY="1"/>
      <w:tblW w:w="5000" w:type="pct"/>
      <w:tblLook w:val="00A0"/>
    </w:tblPr>
    <w:tblGrid>
      <w:gridCol w:w="4360"/>
      <w:gridCol w:w="1252"/>
      <w:gridCol w:w="4468"/>
    </w:tblGrid>
    <w:tr w:rsidR="00167EDE" w:rsidRPr="00D73FED">
      <w:trPr>
        <w:trHeight w:val="151"/>
      </w:trPr>
      <w:tc>
        <w:tcPr>
          <w:tcW w:w="2250" w:type="pct"/>
          <w:tcBorders>
            <w:top w:val="nil"/>
            <w:left w:val="nil"/>
            <w:bottom w:val="single" w:sz="4" w:space="0" w:color="4F81BD"/>
            <w:right w:val="nil"/>
          </w:tcBorders>
        </w:tcPr>
        <w:p w:rsidR="00167EDE" w:rsidRDefault="00167EDE" w:rsidP="003855D1">
          <w:pPr>
            <w:pStyle w:val="Header"/>
            <w:spacing w:line="276" w:lineRule="auto"/>
            <w:rPr>
              <w:rFonts w:ascii="Calibri" w:eastAsia="MS ????" w:hAnsi="Calibri" w:cs="Times New Roman"/>
              <w:b/>
              <w:bCs/>
              <w:color w:val="4F81BD"/>
            </w:rPr>
          </w:pPr>
        </w:p>
      </w:tc>
      <w:tc>
        <w:tcPr>
          <w:tcW w:w="500" w:type="pct"/>
          <w:vMerge w:val="restart"/>
          <w:noWrap/>
          <w:vAlign w:val="center"/>
        </w:tcPr>
        <w:p w:rsidR="00167EDE" w:rsidRPr="00D73FED" w:rsidRDefault="00167EDE" w:rsidP="003855D1">
          <w:pPr>
            <w:pStyle w:val="NoSpacing"/>
            <w:spacing w:line="276" w:lineRule="auto"/>
            <w:rPr>
              <w:rFonts w:ascii="Calibri" w:hAnsi="Calibri" w:cs="Calibri"/>
              <w:color w:val="365F91"/>
            </w:rPr>
          </w:pPr>
          <w:r w:rsidRPr="00D73FED">
            <w:rPr>
              <w:rFonts w:ascii="Cambria" w:hAnsi="Cambria" w:cs="Cambria"/>
              <w:color w:val="365F91"/>
            </w:rPr>
            <w:t>[Type text]</w:t>
          </w:r>
        </w:p>
      </w:tc>
      <w:tc>
        <w:tcPr>
          <w:tcW w:w="2250" w:type="pct"/>
          <w:tcBorders>
            <w:top w:val="nil"/>
            <w:left w:val="nil"/>
            <w:bottom w:val="single" w:sz="4" w:space="0" w:color="4F81BD"/>
            <w:right w:val="nil"/>
          </w:tcBorders>
        </w:tcPr>
        <w:p w:rsidR="00167EDE" w:rsidRDefault="00167EDE" w:rsidP="003855D1">
          <w:pPr>
            <w:pStyle w:val="Header"/>
            <w:spacing w:line="276" w:lineRule="auto"/>
            <w:rPr>
              <w:rFonts w:ascii="Calibri" w:eastAsia="MS ????" w:hAnsi="Calibri"/>
              <w:b/>
              <w:bCs/>
              <w:color w:val="4F81BD"/>
            </w:rPr>
          </w:pPr>
        </w:p>
      </w:tc>
    </w:tr>
    <w:tr w:rsidR="00167EDE" w:rsidRPr="00D73FED">
      <w:trPr>
        <w:trHeight w:val="150"/>
      </w:trPr>
      <w:tc>
        <w:tcPr>
          <w:tcW w:w="2250" w:type="pct"/>
          <w:tcBorders>
            <w:top w:val="single" w:sz="4" w:space="0" w:color="4F81BD"/>
            <w:left w:val="nil"/>
            <w:bottom w:val="nil"/>
            <w:right w:val="nil"/>
          </w:tcBorders>
        </w:tcPr>
        <w:p w:rsidR="00167EDE" w:rsidRDefault="00167EDE" w:rsidP="003855D1">
          <w:pPr>
            <w:pStyle w:val="Header"/>
            <w:spacing w:line="276" w:lineRule="auto"/>
            <w:rPr>
              <w:rFonts w:ascii="Calibri" w:eastAsia="MS ????" w:hAnsi="Calibri"/>
              <w:b/>
              <w:bCs/>
              <w:color w:val="4F81BD"/>
            </w:rPr>
          </w:pPr>
        </w:p>
      </w:tc>
      <w:tc>
        <w:tcPr>
          <w:tcW w:w="0" w:type="auto"/>
          <w:vMerge/>
          <w:vAlign w:val="center"/>
        </w:tcPr>
        <w:p w:rsidR="00167EDE" w:rsidRPr="00D73FED" w:rsidRDefault="00167EDE" w:rsidP="003855D1">
          <w:pPr>
            <w:rPr>
              <w:rFonts w:ascii="Calibri" w:hAnsi="Calibri" w:cs="Calibri"/>
              <w:color w:val="365F91"/>
            </w:rPr>
          </w:pPr>
        </w:p>
      </w:tc>
      <w:tc>
        <w:tcPr>
          <w:tcW w:w="2250" w:type="pct"/>
          <w:tcBorders>
            <w:top w:val="single" w:sz="4" w:space="0" w:color="4F81BD"/>
            <w:left w:val="nil"/>
            <w:bottom w:val="nil"/>
            <w:right w:val="nil"/>
          </w:tcBorders>
        </w:tcPr>
        <w:p w:rsidR="00167EDE" w:rsidRDefault="00167EDE" w:rsidP="003855D1">
          <w:pPr>
            <w:pStyle w:val="Header"/>
            <w:spacing w:line="276" w:lineRule="auto"/>
            <w:rPr>
              <w:rFonts w:ascii="Calibri" w:eastAsia="MS ????" w:hAnsi="Calibri"/>
              <w:b/>
              <w:bCs/>
              <w:color w:val="4F81BD"/>
            </w:rPr>
          </w:pPr>
        </w:p>
      </w:tc>
    </w:tr>
  </w:tbl>
  <w:p w:rsidR="00167EDE" w:rsidRDefault="00167ED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bottomFromText="200" w:vertAnchor="text" w:tblpY="1"/>
      <w:tblW w:w="5000" w:type="pct"/>
      <w:tblLook w:val="00A0"/>
    </w:tblPr>
    <w:tblGrid>
      <w:gridCol w:w="900"/>
      <w:gridCol w:w="8387"/>
      <w:gridCol w:w="901"/>
    </w:tblGrid>
    <w:tr w:rsidR="00167EDE" w:rsidRPr="00D73FED">
      <w:trPr>
        <w:trHeight w:val="151"/>
      </w:trPr>
      <w:tc>
        <w:tcPr>
          <w:tcW w:w="2250" w:type="pct"/>
          <w:tcBorders>
            <w:top w:val="nil"/>
            <w:left w:val="nil"/>
            <w:bottom w:val="single" w:sz="4" w:space="0" w:color="4F81BD"/>
            <w:right w:val="nil"/>
          </w:tcBorders>
        </w:tcPr>
        <w:p w:rsidR="00167EDE" w:rsidRDefault="00167EDE" w:rsidP="003855D1">
          <w:pPr>
            <w:pStyle w:val="Header"/>
            <w:spacing w:line="276" w:lineRule="auto"/>
            <w:rPr>
              <w:rFonts w:ascii="Calibri" w:eastAsia="MS ????" w:hAnsi="Calibri"/>
              <w:b/>
              <w:bCs/>
              <w:color w:val="4F81BD"/>
            </w:rPr>
          </w:pPr>
        </w:p>
      </w:tc>
      <w:tc>
        <w:tcPr>
          <w:tcW w:w="500" w:type="pct"/>
          <w:vMerge w:val="restart"/>
          <w:noWrap/>
          <w:vAlign w:val="center"/>
        </w:tcPr>
        <w:p w:rsidR="00167EDE" w:rsidRPr="00D73FED" w:rsidRDefault="00167EDE" w:rsidP="00000919">
          <w:pPr>
            <w:pStyle w:val="NoSpacing"/>
            <w:spacing w:line="276" w:lineRule="auto"/>
            <w:jc w:val="center"/>
            <w:rPr>
              <w:rFonts w:ascii="Calibri" w:hAnsi="Calibri" w:cs="Calibri"/>
              <w:color w:val="365F91"/>
              <w:sz w:val="28"/>
              <w:szCs w:val="28"/>
              <w:lang w:val="fr-CA"/>
            </w:rPr>
          </w:pPr>
          <w:r w:rsidRPr="00D73FED">
            <w:rPr>
              <w:rFonts w:ascii="Cambria" w:hAnsi="Cambria" w:cs="Cambria"/>
              <w:color w:val="365F91"/>
              <w:sz w:val="28"/>
              <w:szCs w:val="28"/>
              <w:lang w:val="fr-CA"/>
            </w:rPr>
            <w:t>Le comité d’éducation tiens à remercier le soutien et la collaboration</w:t>
          </w:r>
          <w:r w:rsidRPr="00D73FED">
            <w:rPr>
              <w:rFonts w:ascii="Cambria" w:hAnsi="Cambria" w:cs="Cambria"/>
              <w:color w:val="365F91"/>
              <w:sz w:val="28"/>
              <w:szCs w:val="28"/>
              <w:lang w:val="fr-CA"/>
            </w:rPr>
            <w:br/>
            <w:t>précieuse de Johanne Labine, Agente régionale d’éducation.</w:t>
          </w:r>
        </w:p>
      </w:tc>
      <w:tc>
        <w:tcPr>
          <w:tcW w:w="2250" w:type="pct"/>
          <w:tcBorders>
            <w:top w:val="nil"/>
            <w:left w:val="nil"/>
            <w:bottom w:val="single" w:sz="4" w:space="0" w:color="4F81BD"/>
            <w:right w:val="nil"/>
          </w:tcBorders>
        </w:tcPr>
        <w:p w:rsidR="00167EDE" w:rsidRDefault="00167EDE" w:rsidP="003855D1">
          <w:pPr>
            <w:pStyle w:val="Header"/>
            <w:spacing w:line="276" w:lineRule="auto"/>
            <w:rPr>
              <w:rFonts w:ascii="Calibri" w:eastAsia="MS ????" w:hAnsi="Calibri"/>
              <w:b/>
              <w:bCs/>
              <w:color w:val="4F81BD"/>
            </w:rPr>
          </w:pPr>
        </w:p>
      </w:tc>
    </w:tr>
    <w:tr w:rsidR="00167EDE" w:rsidRPr="00D73FED">
      <w:trPr>
        <w:trHeight w:val="150"/>
      </w:trPr>
      <w:tc>
        <w:tcPr>
          <w:tcW w:w="2250" w:type="pct"/>
          <w:tcBorders>
            <w:top w:val="single" w:sz="4" w:space="0" w:color="4F81BD"/>
            <w:left w:val="nil"/>
            <w:bottom w:val="nil"/>
            <w:right w:val="nil"/>
          </w:tcBorders>
        </w:tcPr>
        <w:p w:rsidR="00167EDE" w:rsidRDefault="00167EDE" w:rsidP="003855D1">
          <w:pPr>
            <w:pStyle w:val="Header"/>
            <w:spacing w:line="276" w:lineRule="auto"/>
            <w:rPr>
              <w:rFonts w:ascii="Calibri" w:eastAsia="MS ????" w:hAnsi="Calibri"/>
              <w:b/>
              <w:bCs/>
              <w:color w:val="4F81BD"/>
            </w:rPr>
          </w:pPr>
        </w:p>
      </w:tc>
      <w:tc>
        <w:tcPr>
          <w:tcW w:w="0" w:type="auto"/>
          <w:vMerge/>
          <w:vAlign w:val="center"/>
        </w:tcPr>
        <w:p w:rsidR="00167EDE" w:rsidRPr="00D73FED" w:rsidRDefault="00167EDE" w:rsidP="003855D1">
          <w:pPr>
            <w:rPr>
              <w:rFonts w:ascii="Calibri" w:hAnsi="Calibri" w:cs="Calibri"/>
              <w:color w:val="365F91"/>
            </w:rPr>
          </w:pPr>
        </w:p>
      </w:tc>
      <w:tc>
        <w:tcPr>
          <w:tcW w:w="2250" w:type="pct"/>
          <w:tcBorders>
            <w:top w:val="single" w:sz="4" w:space="0" w:color="4F81BD"/>
            <w:left w:val="nil"/>
            <w:bottom w:val="nil"/>
            <w:right w:val="nil"/>
          </w:tcBorders>
        </w:tcPr>
        <w:p w:rsidR="00167EDE" w:rsidRDefault="00167EDE" w:rsidP="003855D1">
          <w:pPr>
            <w:pStyle w:val="Header"/>
            <w:spacing w:line="276" w:lineRule="auto"/>
            <w:rPr>
              <w:rFonts w:ascii="Calibri" w:eastAsia="MS ????" w:hAnsi="Calibri"/>
              <w:b/>
              <w:bCs/>
              <w:color w:val="4F81BD"/>
            </w:rPr>
          </w:pPr>
        </w:p>
      </w:tc>
    </w:tr>
  </w:tbl>
  <w:p w:rsidR="00167EDE" w:rsidRDefault="00167ED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7EDE" w:rsidRDefault="00167EDE" w:rsidP="00000919">
      <w:pPr>
        <w:rPr>
          <w:rFonts w:cs="Times New Roman"/>
        </w:rPr>
      </w:pPr>
      <w:r>
        <w:rPr>
          <w:rFonts w:cs="Times New Roman"/>
        </w:rPr>
        <w:separator/>
      </w:r>
    </w:p>
  </w:footnote>
  <w:footnote w:type="continuationSeparator" w:id="0">
    <w:p w:rsidR="00167EDE" w:rsidRDefault="00167EDE" w:rsidP="00000919">
      <w:pPr>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EDE" w:rsidRDefault="00167EDE" w:rsidP="00D73FED">
    <w:pPr>
      <w:pStyle w:val="Header"/>
      <w:tabs>
        <w:tab w:val="clear" w:pos="4320"/>
        <w:tab w:val="clear" w:pos="8640"/>
        <w:tab w:val="center" w:pos="4986"/>
        <w:tab w:val="right" w:pos="9972"/>
      </w:tabs>
    </w:pPr>
    <w:r>
      <w:t>[Type text]</w:t>
    </w:r>
    <w:r>
      <w:tab/>
      <w:t>[Type text]</w:t>
    </w:r>
    <w:r>
      <w:tab/>
      <w:t>[Type text]</w:t>
    </w:r>
  </w:p>
  <w:p w:rsidR="00167EDE" w:rsidRDefault="00167EDE">
    <w:pPr>
      <w:pStyle w:val="Header"/>
      <w:rPr>
        <w:rFonts w:cs="Times New Roman"/>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EDE" w:rsidRPr="00000919" w:rsidRDefault="00167EDE" w:rsidP="00000919">
    <w:pPr>
      <w:spacing w:line="360" w:lineRule="auto"/>
      <w:jc w:val="center"/>
      <w:rPr>
        <w:rFonts w:cs="Times New Roman"/>
        <w:b/>
        <w:bCs/>
        <w:sz w:val="28"/>
        <w:szCs w:val="28"/>
        <w:lang w:val="fr-CA"/>
      </w:rPr>
    </w:pPr>
    <w:r w:rsidRPr="0025296A">
      <w:rPr>
        <w:b/>
        <w:bCs/>
        <w:sz w:val="32"/>
        <w:szCs w:val="32"/>
        <w:lang w:val="fr-CA"/>
      </w:rPr>
      <w:t>Comité d’éducation AFPC-RCN -</w:t>
    </w:r>
    <w:r w:rsidRPr="002E2013">
      <w:rPr>
        <w:b/>
        <w:bCs/>
        <w:sz w:val="32"/>
        <w:szCs w:val="32"/>
        <w:lang w:val="fr-CA"/>
      </w:rPr>
      <w:t xml:space="preserve"> </w:t>
    </w:r>
    <w:r w:rsidRPr="009D63EF">
      <w:rPr>
        <w:b/>
        <w:bCs/>
        <w:sz w:val="32"/>
        <w:szCs w:val="32"/>
        <w:lang w:val="fr-CA"/>
      </w:rPr>
      <w:t>Janvier à mars 2014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BB1CDE"/>
    <w:multiLevelType w:val="hybridMultilevel"/>
    <w:tmpl w:val="BCB868D2"/>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efaultTabStop w:val="720"/>
  <w:evenAndOddHeaders/>
  <w:characterSpacingControl w:val="doNotCompress"/>
  <w:savePreviewPicture/>
  <w:doNotValidateAgainstSchema/>
  <w:doNotDemarcateInvalidXml/>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76171"/>
    <w:rsid w:val="00000919"/>
    <w:rsid w:val="00083C56"/>
    <w:rsid w:val="00167EDE"/>
    <w:rsid w:val="00177134"/>
    <w:rsid w:val="00195DB4"/>
    <w:rsid w:val="001B79DF"/>
    <w:rsid w:val="001C3C51"/>
    <w:rsid w:val="00226638"/>
    <w:rsid w:val="0025296A"/>
    <w:rsid w:val="002E2013"/>
    <w:rsid w:val="00375FCE"/>
    <w:rsid w:val="003855D1"/>
    <w:rsid w:val="00396794"/>
    <w:rsid w:val="00452A71"/>
    <w:rsid w:val="0056799A"/>
    <w:rsid w:val="00604F78"/>
    <w:rsid w:val="006C1C76"/>
    <w:rsid w:val="00733A86"/>
    <w:rsid w:val="00766804"/>
    <w:rsid w:val="00770C93"/>
    <w:rsid w:val="007715B4"/>
    <w:rsid w:val="00852B27"/>
    <w:rsid w:val="008E5F97"/>
    <w:rsid w:val="0097409B"/>
    <w:rsid w:val="009773D7"/>
    <w:rsid w:val="009D63EF"/>
    <w:rsid w:val="00A70858"/>
    <w:rsid w:val="00A86832"/>
    <w:rsid w:val="00A9002F"/>
    <w:rsid w:val="00BF2CB8"/>
    <w:rsid w:val="00C57942"/>
    <w:rsid w:val="00D73824"/>
    <w:rsid w:val="00D73FED"/>
    <w:rsid w:val="00D9510A"/>
    <w:rsid w:val="00E72653"/>
    <w:rsid w:val="00F76171"/>
    <w:rsid w:val="00F95C8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 w:hAnsi="Cambria"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171"/>
    <w:rPr>
      <w:rFonts w:ascii="Arial" w:hAnsi="Arial" w:cs="Arial"/>
      <w:lang w:val="en-C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52B27"/>
    <w:pPr>
      <w:ind w:left="720"/>
      <w:contextualSpacing/>
    </w:pPr>
  </w:style>
  <w:style w:type="character" w:styleId="Hyperlink">
    <w:name w:val="Hyperlink"/>
    <w:basedOn w:val="DefaultParagraphFont"/>
    <w:uiPriority w:val="99"/>
    <w:rsid w:val="00083C56"/>
    <w:rPr>
      <w:color w:val="0000FF"/>
      <w:u w:val="single"/>
    </w:rPr>
  </w:style>
  <w:style w:type="character" w:styleId="FollowedHyperlink">
    <w:name w:val="FollowedHyperlink"/>
    <w:basedOn w:val="DefaultParagraphFont"/>
    <w:uiPriority w:val="99"/>
    <w:semiHidden/>
    <w:rsid w:val="00BF2CB8"/>
    <w:rPr>
      <w:color w:val="800080"/>
      <w:u w:val="single"/>
    </w:rPr>
  </w:style>
  <w:style w:type="paragraph" w:styleId="Header">
    <w:name w:val="header"/>
    <w:basedOn w:val="Normal"/>
    <w:link w:val="HeaderChar"/>
    <w:uiPriority w:val="99"/>
    <w:rsid w:val="00000919"/>
    <w:pPr>
      <w:tabs>
        <w:tab w:val="center" w:pos="4320"/>
        <w:tab w:val="right" w:pos="8640"/>
      </w:tabs>
    </w:pPr>
  </w:style>
  <w:style w:type="character" w:customStyle="1" w:styleId="HeaderChar">
    <w:name w:val="Header Char"/>
    <w:basedOn w:val="DefaultParagraphFont"/>
    <w:link w:val="Header"/>
    <w:uiPriority w:val="99"/>
    <w:rsid w:val="00000919"/>
    <w:rPr>
      <w:rFonts w:ascii="Arial" w:hAnsi="Arial" w:cs="Arial"/>
      <w:sz w:val="22"/>
      <w:szCs w:val="22"/>
      <w:lang w:val="en-CA"/>
    </w:rPr>
  </w:style>
  <w:style w:type="paragraph" w:styleId="Footer">
    <w:name w:val="footer"/>
    <w:basedOn w:val="Normal"/>
    <w:link w:val="FooterChar"/>
    <w:uiPriority w:val="99"/>
    <w:rsid w:val="00000919"/>
    <w:pPr>
      <w:tabs>
        <w:tab w:val="center" w:pos="4320"/>
        <w:tab w:val="right" w:pos="8640"/>
      </w:tabs>
    </w:pPr>
  </w:style>
  <w:style w:type="character" w:customStyle="1" w:styleId="FooterChar">
    <w:name w:val="Footer Char"/>
    <w:basedOn w:val="DefaultParagraphFont"/>
    <w:link w:val="Footer"/>
    <w:uiPriority w:val="99"/>
    <w:rsid w:val="00000919"/>
    <w:rPr>
      <w:rFonts w:ascii="Arial" w:hAnsi="Arial" w:cs="Arial"/>
      <w:sz w:val="22"/>
      <w:szCs w:val="22"/>
      <w:lang w:val="en-CA"/>
    </w:rPr>
  </w:style>
  <w:style w:type="table" w:styleId="LightShading-Accent1">
    <w:name w:val="Light Shading Accent 1"/>
    <w:basedOn w:val="TableNormal"/>
    <w:uiPriority w:val="99"/>
    <w:rsid w:val="00000919"/>
    <w:rPr>
      <w:rFonts w:cs="Cambria"/>
      <w:color w:val="365F91"/>
      <w:lang w:eastAsia="zh-TW"/>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NoSpacing">
    <w:name w:val="No Spacing"/>
    <w:link w:val="NoSpacingChar"/>
    <w:uiPriority w:val="99"/>
    <w:qFormat/>
    <w:rsid w:val="00000919"/>
    <w:rPr>
      <w:rFonts w:ascii="PMingLiU" w:hAnsi="PMingLiU" w:cs="PMingLiU"/>
    </w:rPr>
  </w:style>
  <w:style w:type="character" w:customStyle="1" w:styleId="NoSpacingChar">
    <w:name w:val="No Spacing Char"/>
    <w:basedOn w:val="DefaultParagraphFont"/>
    <w:link w:val="NoSpacing"/>
    <w:uiPriority w:val="99"/>
    <w:rsid w:val="00000919"/>
    <w:rPr>
      <w:rFonts w:ascii="PMingLiU" w:eastAsia="PMingLiU" w:cs="PMingLiU"/>
      <w:sz w:val="22"/>
      <w:szCs w:val="22"/>
      <w:lang w:val="en-US" w:eastAsia="en-U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labinej@psac-afpc.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psac-ncr.com/fr/parleznous" TargetMode="Externa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psac-ncr.com" TargetMode="External"/><Relationship Id="rId4" Type="http://schemas.openxmlformats.org/officeDocument/2006/relationships/webSettings" Target="webSettings.xml"/><Relationship Id="rId9" Type="http://schemas.openxmlformats.org/officeDocument/2006/relationships/hyperlink" Target="mailto:chantalfortin@live.ca"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383</Words>
  <Characters>2186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Chantal</dc:creator>
  <cp:keywords/>
  <dc:description/>
  <cp:lastModifiedBy>camarar</cp:lastModifiedBy>
  <cp:revision>2</cp:revision>
  <dcterms:created xsi:type="dcterms:W3CDTF">2014-03-17T14:36:00Z</dcterms:created>
  <dcterms:modified xsi:type="dcterms:W3CDTF">2014-03-17T14:36:00Z</dcterms:modified>
</cp:coreProperties>
</file>