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B2" w:rsidRPr="002749E9" w:rsidRDefault="00B641B2" w:rsidP="002749E9">
      <w:pPr>
        <w:spacing w:after="0" w:line="240" w:lineRule="auto"/>
        <w:ind w:left="284" w:hanging="284"/>
        <w:jc w:val="both"/>
        <w:rPr>
          <w:rFonts w:ascii="Times New Roman" w:hAnsi="Times New Roman" w:cs="Times New Roman"/>
          <w:b/>
          <w:bCs/>
          <w:color w:val="7030A0"/>
          <w:sz w:val="28"/>
          <w:szCs w:val="28"/>
          <w:lang w:val="fr-CA"/>
        </w:rPr>
      </w:pPr>
      <w:r w:rsidRPr="002749E9">
        <w:rPr>
          <w:rFonts w:ascii="Times New Roman" w:hAnsi="Times New Roman" w:cs="Times New Roman"/>
          <w:b/>
          <w:bCs/>
          <w:color w:val="7030A0"/>
          <w:sz w:val="28"/>
          <w:szCs w:val="28"/>
          <w:lang w:val="fr-CA"/>
        </w:rPr>
        <w:t>Rapport du Comité régional des Femmes francophones de la RCN (CRFF) de l’AFPC</w:t>
      </w:r>
    </w:p>
    <w:p w:rsidR="00B641B2" w:rsidRPr="002749E9" w:rsidRDefault="00B641B2" w:rsidP="002749E9">
      <w:pPr>
        <w:spacing w:after="0" w:line="240" w:lineRule="auto"/>
        <w:ind w:left="284" w:hanging="284"/>
        <w:jc w:val="both"/>
        <w:rPr>
          <w:rFonts w:ascii="Times New Roman" w:hAnsi="Times New Roman" w:cs="Times New Roman"/>
          <w:b/>
          <w:bCs/>
          <w:color w:val="7030A0"/>
          <w:sz w:val="28"/>
          <w:szCs w:val="28"/>
          <w:lang w:val="fr-CA"/>
        </w:rPr>
      </w:pPr>
      <w:r w:rsidRPr="002749E9">
        <w:rPr>
          <w:rFonts w:ascii="Times New Roman" w:hAnsi="Times New Roman" w:cs="Times New Roman"/>
          <w:b/>
          <w:bCs/>
          <w:color w:val="7030A0"/>
          <w:sz w:val="28"/>
          <w:szCs w:val="28"/>
          <w:lang w:val="fr-CA"/>
        </w:rPr>
        <w:t>Période du 1</w:t>
      </w:r>
      <w:r w:rsidRPr="002749E9">
        <w:rPr>
          <w:rFonts w:ascii="Times New Roman" w:hAnsi="Times New Roman" w:cs="Times New Roman"/>
          <w:b/>
          <w:bCs/>
          <w:color w:val="7030A0"/>
          <w:sz w:val="28"/>
          <w:szCs w:val="28"/>
          <w:vertAlign w:val="superscript"/>
          <w:lang w:val="fr-CA"/>
        </w:rPr>
        <w:t>er</w:t>
      </w:r>
      <w:r w:rsidRPr="002749E9">
        <w:rPr>
          <w:rFonts w:ascii="Times New Roman" w:hAnsi="Times New Roman" w:cs="Times New Roman"/>
          <w:b/>
          <w:bCs/>
          <w:color w:val="7030A0"/>
          <w:sz w:val="28"/>
          <w:szCs w:val="28"/>
          <w:lang w:val="fr-CA"/>
        </w:rPr>
        <w:t xml:space="preserve"> janvier au 31 mars 2014</w:t>
      </w:r>
    </w:p>
    <w:p w:rsidR="00B641B2" w:rsidRPr="002749E9" w:rsidRDefault="00B641B2" w:rsidP="002749E9">
      <w:pPr>
        <w:spacing w:after="0" w:line="240" w:lineRule="auto"/>
        <w:ind w:left="284" w:hanging="284"/>
        <w:jc w:val="both"/>
        <w:rPr>
          <w:rFonts w:ascii="Times New Roman" w:hAnsi="Times New Roman" w:cs="Times New Roman"/>
          <w:b/>
          <w:bCs/>
          <w:color w:val="7030A0"/>
          <w:sz w:val="28"/>
          <w:szCs w:val="28"/>
          <w:lang w:val="fr-CA"/>
        </w:rPr>
      </w:pPr>
      <w:r w:rsidRPr="002749E9">
        <w:rPr>
          <w:rFonts w:ascii="Times New Roman" w:hAnsi="Times New Roman" w:cs="Times New Roman"/>
          <w:b/>
          <w:bCs/>
          <w:color w:val="7030A0"/>
          <w:sz w:val="28"/>
          <w:szCs w:val="28"/>
          <w:lang w:val="fr-CA"/>
        </w:rPr>
        <w:t>Présenté par Sandrine Oka - Présidente du CRFF</w:t>
      </w:r>
    </w:p>
    <w:p w:rsidR="00B641B2" w:rsidRPr="002749E9" w:rsidRDefault="00B641B2" w:rsidP="002749E9">
      <w:pPr>
        <w:spacing w:after="0" w:line="240" w:lineRule="auto"/>
        <w:ind w:left="284" w:hanging="284"/>
        <w:jc w:val="both"/>
        <w:rPr>
          <w:rFonts w:ascii="Times New Roman" w:hAnsi="Times New Roman" w:cs="Times New Roman"/>
          <w:color w:val="7030A0"/>
          <w:sz w:val="28"/>
          <w:szCs w:val="28"/>
          <w:lang w:val="fr-CA"/>
        </w:rPr>
      </w:pPr>
    </w:p>
    <w:p w:rsidR="00B641B2" w:rsidRPr="002749E9" w:rsidRDefault="00B641B2" w:rsidP="002749E9">
      <w:pPr>
        <w:pStyle w:val="ListParagraph"/>
        <w:numPr>
          <w:ilvl w:val="0"/>
          <w:numId w:val="4"/>
        </w:numPr>
        <w:spacing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Le Comité régional des Femmes francophone de la RCN (CRFF) de l’AFPC s’est réuni une fois par mois, soit le 4</w:t>
      </w:r>
      <w:r w:rsidRPr="002749E9">
        <w:rPr>
          <w:rFonts w:ascii="Times New Roman" w:hAnsi="Times New Roman" w:cs="Times New Roman"/>
          <w:color w:val="7030A0"/>
          <w:sz w:val="28"/>
          <w:szCs w:val="28"/>
          <w:vertAlign w:val="superscript"/>
          <w:lang w:val="fr-CA"/>
        </w:rPr>
        <w:t>e</w:t>
      </w:r>
      <w:r w:rsidRPr="002749E9">
        <w:rPr>
          <w:rFonts w:ascii="Times New Roman" w:hAnsi="Times New Roman" w:cs="Times New Roman"/>
          <w:color w:val="7030A0"/>
          <w:sz w:val="28"/>
          <w:szCs w:val="28"/>
          <w:lang w:val="fr-CA"/>
        </w:rPr>
        <w:t xml:space="preserve"> mardi de chaque mois.</w:t>
      </w:r>
    </w:p>
    <w:p w:rsidR="00B641B2" w:rsidRPr="002749E9" w:rsidRDefault="00B641B2" w:rsidP="002749E9">
      <w:pPr>
        <w:pStyle w:val="ListParagraph"/>
        <w:numPr>
          <w:ilvl w:val="0"/>
          <w:numId w:val="4"/>
        </w:numPr>
        <w:spacing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Pendant cette période nous avons continué à faire du recrutement.</w:t>
      </w:r>
    </w:p>
    <w:p w:rsidR="00B641B2" w:rsidRPr="002749E9" w:rsidRDefault="00B641B2" w:rsidP="002749E9">
      <w:pPr>
        <w:pStyle w:val="ListParagraph"/>
        <w:spacing w:line="240" w:lineRule="auto"/>
        <w:ind w:left="284"/>
        <w:jc w:val="both"/>
        <w:rPr>
          <w:rFonts w:ascii="Times New Roman" w:hAnsi="Times New Roman" w:cs="Times New Roman"/>
          <w:color w:val="7030A0"/>
          <w:sz w:val="28"/>
          <w:szCs w:val="28"/>
          <w:lang w:val="fr-CA"/>
        </w:rPr>
      </w:pPr>
    </w:p>
    <w:p w:rsidR="00B641B2" w:rsidRPr="002749E9" w:rsidRDefault="00B641B2" w:rsidP="002749E9">
      <w:pPr>
        <w:pStyle w:val="ListParagraph"/>
        <w:spacing w:line="240" w:lineRule="auto"/>
        <w:ind w:left="0"/>
        <w:jc w:val="both"/>
        <w:rPr>
          <w:rFonts w:ascii="Times New Roman" w:hAnsi="Times New Roman" w:cs="Times New Roman"/>
          <w:b/>
          <w:bCs/>
          <w:color w:val="7030A0"/>
          <w:sz w:val="28"/>
          <w:szCs w:val="28"/>
          <w:lang w:val="fr-CA"/>
        </w:rPr>
      </w:pPr>
      <w:r w:rsidRPr="002749E9">
        <w:rPr>
          <w:rFonts w:ascii="Times New Roman" w:hAnsi="Times New Roman" w:cs="Times New Roman"/>
          <w:b/>
          <w:bCs/>
          <w:color w:val="7030A0"/>
          <w:sz w:val="28"/>
          <w:szCs w:val="28"/>
          <w:lang w:val="fr-CA"/>
        </w:rPr>
        <w:t>Janvier 2014 :</w:t>
      </w:r>
    </w:p>
    <w:p w:rsidR="00B641B2" w:rsidRPr="002749E9" w:rsidRDefault="00B641B2" w:rsidP="002749E9">
      <w:pPr>
        <w:pStyle w:val="ListParagraph"/>
        <w:numPr>
          <w:ilvl w:val="0"/>
          <w:numId w:val="3"/>
        </w:numPr>
        <w:spacing w:after="0"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Lors de notre 1</w:t>
      </w:r>
      <w:r w:rsidRPr="002749E9">
        <w:rPr>
          <w:rFonts w:ascii="Times New Roman" w:hAnsi="Times New Roman" w:cs="Times New Roman"/>
          <w:color w:val="7030A0"/>
          <w:sz w:val="28"/>
          <w:szCs w:val="28"/>
          <w:vertAlign w:val="superscript"/>
          <w:lang w:val="fr-CA"/>
        </w:rPr>
        <w:t>ere</w:t>
      </w:r>
      <w:r w:rsidRPr="002749E9">
        <w:rPr>
          <w:rFonts w:ascii="Times New Roman" w:hAnsi="Times New Roman" w:cs="Times New Roman"/>
          <w:color w:val="7030A0"/>
          <w:sz w:val="28"/>
          <w:szCs w:val="28"/>
          <w:lang w:val="fr-CA"/>
        </w:rPr>
        <w:t xml:space="preserve"> rencontre de 2014 (le 28 janvier 2014) se sont tenues nos élections. La consœur Sandrine Oka a été élue présidente, la consœur Hélène Lapointe Vice présidente et la consœur Annie Rochon Trésorière du CRFF.</w:t>
      </w:r>
    </w:p>
    <w:p w:rsidR="00B641B2" w:rsidRPr="002749E9" w:rsidRDefault="00B641B2" w:rsidP="002749E9">
      <w:pPr>
        <w:pStyle w:val="ListParagraph"/>
        <w:numPr>
          <w:ilvl w:val="0"/>
          <w:numId w:val="3"/>
        </w:numPr>
        <w:spacing w:after="0"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Les membres du comité ont discuté des priorités et des campagnes pour 2014, en tenant compte des potentielles priorités qui ont été discutées lors de la Conférence nationale d’équité de l’AFPC, qui a eu lieu à Toronto en novembre 2013.</w:t>
      </w:r>
    </w:p>
    <w:p w:rsidR="00B641B2" w:rsidRPr="002749E9" w:rsidRDefault="00B641B2" w:rsidP="002749E9">
      <w:pPr>
        <w:numPr>
          <w:ilvl w:val="1"/>
          <w:numId w:val="12"/>
        </w:numPr>
        <w:spacing w:after="0" w:line="360" w:lineRule="auto"/>
        <w:ind w:left="567"/>
        <w:jc w:val="both"/>
        <w:rPr>
          <w:rFonts w:ascii="Cambria" w:hAnsi="Cambria" w:cs="Cambria"/>
          <w:color w:val="7030A0"/>
          <w:sz w:val="28"/>
          <w:szCs w:val="28"/>
          <w:lang w:val="fr-CA"/>
        </w:rPr>
      </w:pPr>
      <w:r w:rsidRPr="002749E9">
        <w:rPr>
          <w:rFonts w:ascii="Cambria" w:hAnsi="Cambria" w:cs="Cambria"/>
          <w:color w:val="7030A0"/>
          <w:sz w:val="28"/>
          <w:szCs w:val="28"/>
          <w:lang w:val="fr-CA"/>
        </w:rPr>
        <w:t>Loi C-4</w:t>
      </w:r>
    </w:p>
    <w:p w:rsidR="00B641B2" w:rsidRPr="002749E9" w:rsidRDefault="00B641B2" w:rsidP="002749E9">
      <w:pPr>
        <w:numPr>
          <w:ilvl w:val="1"/>
          <w:numId w:val="12"/>
        </w:numPr>
        <w:spacing w:after="0" w:line="360" w:lineRule="auto"/>
        <w:ind w:left="567"/>
        <w:jc w:val="both"/>
        <w:rPr>
          <w:rFonts w:ascii="Cambria" w:hAnsi="Cambria" w:cs="Cambria"/>
          <w:color w:val="7030A0"/>
          <w:sz w:val="28"/>
          <w:szCs w:val="28"/>
          <w:lang w:val="fr-CA"/>
        </w:rPr>
      </w:pPr>
      <w:r w:rsidRPr="002749E9">
        <w:rPr>
          <w:rFonts w:ascii="Cambria" w:hAnsi="Cambria" w:cs="Cambria"/>
          <w:color w:val="7030A0"/>
          <w:sz w:val="28"/>
          <w:szCs w:val="28"/>
          <w:lang w:val="fr-CA"/>
        </w:rPr>
        <w:t>Campagne de garderie nationale</w:t>
      </w:r>
    </w:p>
    <w:p w:rsidR="00B641B2" w:rsidRPr="002749E9" w:rsidRDefault="00B641B2" w:rsidP="002749E9">
      <w:pPr>
        <w:numPr>
          <w:ilvl w:val="1"/>
          <w:numId w:val="12"/>
        </w:numPr>
        <w:spacing w:after="0" w:line="360" w:lineRule="auto"/>
        <w:ind w:left="567"/>
        <w:jc w:val="both"/>
        <w:rPr>
          <w:rFonts w:ascii="Cambria" w:hAnsi="Cambria" w:cs="Cambria"/>
          <w:color w:val="7030A0"/>
          <w:sz w:val="28"/>
          <w:szCs w:val="28"/>
          <w:lang w:val="fr-CA"/>
        </w:rPr>
      </w:pPr>
      <w:r w:rsidRPr="002749E9">
        <w:rPr>
          <w:rFonts w:ascii="Cambria" w:hAnsi="Cambria" w:cs="Cambria"/>
          <w:color w:val="7030A0"/>
          <w:sz w:val="28"/>
          <w:szCs w:val="28"/>
          <w:lang w:val="fr-CA"/>
        </w:rPr>
        <w:t>Violence faite envers les Femmes</w:t>
      </w:r>
    </w:p>
    <w:p w:rsidR="00B641B2" w:rsidRPr="002749E9" w:rsidRDefault="00B641B2" w:rsidP="002749E9">
      <w:pPr>
        <w:pStyle w:val="ListParagraph"/>
        <w:numPr>
          <w:ilvl w:val="0"/>
          <w:numId w:val="3"/>
        </w:numPr>
        <w:spacing w:after="0"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 xml:space="preserve">Les membres discuter de leur engagement à travailler et à lutter côte à côte avec nos partenaires communautaires (organismes pro-choix, de lutte contre la pauvreté, féministes, éducation/prévention de la violence faite aux femmes, etc.). </w:t>
      </w:r>
    </w:p>
    <w:p w:rsidR="00B641B2" w:rsidRPr="002749E9" w:rsidRDefault="00B641B2" w:rsidP="002749E9">
      <w:pPr>
        <w:pStyle w:val="ListParagraph"/>
        <w:numPr>
          <w:ilvl w:val="0"/>
          <w:numId w:val="3"/>
        </w:numPr>
        <w:spacing w:after="0"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Nous avons discuté des façons de recruter de nouvelles membres au sein du comité.</w:t>
      </w:r>
    </w:p>
    <w:p w:rsidR="00B641B2" w:rsidRPr="002749E9" w:rsidRDefault="00B641B2" w:rsidP="002749E9">
      <w:pPr>
        <w:pStyle w:val="ListParagraph"/>
        <w:spacing w:after="0" w:line="240" w:lineRule="auto"/>
        <w:ind w:left="284"/>
        <w:jc w:val="both"/>
        <w:rPr>
          <w:rFonts w:ascii="Times New Roman" w:hAnsi="Times New Roman" w:cs="Times New Roman"/>
          <w:color w:val="7030A0"/>
          <w:sz w:val="28"/>
          <w:szCs w:val="28"/>
          <w:lang w:val="fr-CA"/>
        </w:rPr>
      </w:pPr>
    </w:p>
    <w:p w:rsidR="00B641B2" w:rsidRPr="002749E9" w:rsidRDefault="00B641B2" w:rsidP="002749E9">
      <w:pPr>
        <w:pStyle w:val="ListParagraph"/>
        <w:spacing w:after="0" w:line="240" w:lineRule="auto"/>
        <w:ind w:left="0"/>
        <w:jc w:val="both"/>
        <w:rPr>
          <w:rFonts w:ascii="Times New Roman" w:hAnsi="Times New Roman" w:cs="Times New Roman"/>
          <w:b/>
          <w:bCs/>
          <w:color w:val="7030A0"/>
          <w:sz w:val="28"/>
          <w:szCs w:val="28"/>
          <w:lang w:val="fr-CA"/>
        </w:rPr>
      </w:pPr>
      <w:r w:rsidRPr="002749E9">
        <w:rPr>
          <w:rFonts w:ascii="Times New Roman" w:hAnsi="Times New Roman" w:cs="Times New Roman"/>
          <w:b/>
          <w:bCs/>
          <w:color w:val="7030A0"/>
          <w:sz w:val="28"/>
          <w:szCs w:val="28"/>
          <w:lang w:val="fr-CA"/>
        </w:rPr>
        <w:t xml:space="preserve">Février 2014 : </w:t>
      </w:r>
    </w:p>
    <w:p w:rsidR="00B641B2" w:rsidRPr="002749E9" w:rsidRDefault="00B641B2" w:rsidP="002749E9">
      <w:pPr>
        <w:pStyle w:val="ListParagraph"/>
        <w:numPr>
          <w:ilvl w:val="0"/>
          <w:numId w:val="3"/>
        </w:numPr>
        <w:spacing w:after="0"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Notre rencontre a eu lieu le 25 février 2014.</w:t>
      </w:r>
    </w:p>
    <w:p w:rsidR="00B641B2" w:rsidRPr="002749E9" w:rsidRDefault="00B641B2" w:rsidP="002749E9">
      <w:pPr>
        <w:pStyle w:val="ListParagraph"/>
        <w:numPr>
          <w:ilvl w:val="0"/>
          <w:numId w:val="3"/>
        </w:numPr>
        <w:spacing w:after="0"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Les membres du comité se sont réparti les épinglettes et les affiches de la Journée internationale de la femme que nous avions commandées, afin de les distribuer parmi nos collègues/consœurs de travail et leur parler des gains acquis par la lutte syndicale.</w:t>
      </w:r>
    </w:p>
    <w:p w:rsidR="00B641B2" w:rsidRPr="002749E9" w:rsidRDefault="00B641B2" w:rsidP="002749E9">
      <w:pPr>
        <w:pStyle w:val="ListParagraph"/>
        <w:numPr>
          <w:ilvl w:val="0"/>
          <w:numId w:val="3"/>
        </w:numPr>
        <w:spacing w:after="0"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Les membres ont aussi discuté de diverses activités de la Journée internationale de la Femme qui allaient se tenir dans notre région (à Gatineau et Ottawa) dont :</w:t>
      </w:r>
    </w:p>
    <w:p w:rsidR="00B641B2" w:rsidRPr="002749E9" w:rsidRDefault="00B641B2" w:rsidP="002749E9">
      <w:pPr>
        <w:pStyle w:val="ListParagraph"/>
        <w:numPr>
          <w:ilvl w:val="0"/>
          <w:numId w:val="13"/>
        </w:numPr>
        <w:spacing w:after="0" w:line="240" w:lineRule="auto"/>
        <w:ind w:left="567" w:hanging="283"/>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 Les Jeux féministes - la Journée internationale des femmes 2014 » - une soirée annuelle organisée par plusieurs groupes féministes et communautaires de la région à Bibliothèque et Archives du Canada</w:t>
      </w:r>
    </w:p>
    <w:p w:rsidR="00B641B2" w:rsidRPr="002749E9" w:rsidRDefault="00B641B2" w:rsidP="002749E9">
      <w:pPr>
        <w:pStyle w:val="ListParagraph"/>
        <w:numPr>
          <w:ilvl w:val="0"/>
          <w:numId w:val="13"/>
        </w:numPr>
        <w:spacing w:after="0" w:line="240" w:lineRule="auto"/>
        <w:ind w:left="567" w:hanging="283"/>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lastRenderedPageBreak/>
        <w:t>Soirée repas-partage et film organisée par le comité régional des femmes d’Ottawa</w:t>
      </w:r>
    </w:p>
    <w:p w:rsidR="00B641B2" w:rsidRPr="002749E9" w:rsidRDefault="00B641B2" w:rsidP="002749E9">
      <w:pPr>
        <w:pStyle w:val="ListParagraph"/>
        <w:numPr>
          <w:ilvl w:val="0"/>
          <w:numId w:val="15"/>
        </w:numPr>
        <w:spacing w:after="0"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Nous avons discuté de la Marche mondiale des femmes de 2015, de siéger au sein du comité organisationnel et de s’impliquer dès le début aux préparatifs ainsi qu’au recrutement de consœurs pour cette date.</w:t>
      </w:r>
    </w:p>
    <w:p w:rsidR="00B641B2" w:rsidRPr="002749E9" w:rsidRDefault="00B641B2" w:rsidP="002749E9">
      <w:pPr>
        <w:pStyle w:val="ListParagraph"/>
        <w:spacing w:after="0" w:line="240" w:lineRule="auto"/>
        <w:ind w:left="0"/>
        <w:jc w:val="both"/>
        <w:rPr>
          <w:rFonts w:ascii="Times New Roman" w:hAnsi="Times New Roman" w:cs="Times New Roman"/>
          <w:b/>
          <w:bCs/>
          <w:color w:val="7030A0"/>
          <w:sz w:val="28"/>
          <w:szCs w:val="28"/>
          <w:lang w:val="fr-CA"/>
        </w:rPr>
      </w:pPr>
    </w:p>
    <w:p w:rsidR="00B641B2" w:rsidRPr="002749E9" w:rsidRDefault="00B641B2" w:rsidP="002749E9">
      <w:pPr>
        <w:pStyle w:val="ListParagraph"/>
        <w:spacing w:after="0" w:line="240" w:lineRule="auto"/>
        <w:ind w:left="0"/>
        <w:jc w:val="both"/>
        <w:rPr>
          <w:rFonts w:ascii="Times New Roman" w:hAnsi="Times New Roman" w:cs="Times New Roman"/>
          <w:b/>
          <w:bCs/>
          <w:color w:val="7030A0"/>
          <w:sz w:val="28"/>
          <w:szCs w:val="28"/>
          <w:lang w:val="fr-CA"/>
        </w:rPr>
      </w:pPr>
      <w:r w:rsidRPr="002749E9">
        <w:rPr>
          <w:rFonts w:ascii="Times New Roman" w:hAnsi="Times New Roman" w:cs="Times New Roman"/>
          <w:b/>
          <w:bCs/>
          <w:color w:val="7030A0"/>
          <w:sz w:val="28"/>
          <w:szCs w:val="28"/>
          <w:lang w:val="fr-CA"/>
        </w:rPr>
        <w:t>Mars 2014 :</w:t>
      </w:r>
    </w:p>
    <w:p w:rsidR="00B641B2" w:rsidRPr="002749E9" w:rsidRDefault="00B641B2" w:rsidP="002749E9">
      <w:pPr>
        <w:pStyle w:val="ListParagraph"/>
        <w:numPr>
          <w:ilvl w:val="0"/>
          <w:numId w:val="1"/>
        </w:numPr>
        <w:spacing w:after="0"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Les consœurs ont participé à diverses activités de la Journée internationale de la Femme.</w:t>
      </w:r>
      <w:bookmarkStart w:id="0" w:name="_GoBack"/>
      <w:bookmarkEnd w:id="0"/>
    </w:p>
    <w:p w:rsidR="00B641B2" w:rsidRPr="002749E9" w:rsidRDefault="00B641B2" w:rsidP="002749E9">
      <w:pPr>
        <w:pStyle w:val="ListParagraph"/>
        <w:numPr>
          <w:ilvl w:val="0"/>
          <w:numId w:val="1"/>
        </w:numPr>
        <w:spacing w:after="0"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Nous avons chacune distribué des épinglettes et des affiches pour la Journée internationale de la Femme parmi nos collègues de travail, et leur avons parlé du rôle du syndicat dans l’obtention de l’équité en milieu de travail, ainsi que du rôle des femmes au sein du syndicat.</w:t>
      </w:r>
    </w:p>
    <w:p w:rsidR="00B641B2" w:rsidRPr="002749E9" w:rsidRDefault="00B641B2" w:rsidP="002749E9">
      <w:pPr>
        <w:pStyle w:val="ListParagraph"/>
        <w:numPr>
          <w:ilvl w:val="0"/>
          <w:numId w:val="1"/>
        </w:numPr>
        <w:spacing w:after="0" w:line="240" w:lineRule="auto"/>
        <w:ind w:left="284" w:hanging="284"/>
        <w:jc w:val="both"/>
        <w:rPr>
          <w:rFonts w:ascii="Times New Roman" w:hAnsi="Times New Roman" w:cs="Times New Roman"/>
          <w:color w:val="7030A0"/>
          <w:sz w:val="28"/>
          <w:szCs w:val="28"/>
          <w:lang w:val="fr-CA"/>
        </w:rPr>
      </w:pPr>
      <w:r w:rsidRPr="002749E9">
        <w:rPr>
          <w:rFonts w:ascii="Times New Roman" w:hAnsi="Times New Roman" w:cs="Times New Roman"/>
          <w:color w:val="7030A0"/>
          <w:sz w:val="28"/>
          <w:szCs w:val="28"/>
          <w:lang w:val="fr-CA"/>
        </w:rPr>
        <w:t>Notre prochaine rencontre aura lieu le mardi 25 mars.</w:t>
      </w:r>
    </w:p>
    <w:sectPr w:rsidR="00B641B2" w:rsidRPr="002749E9" w:rsidSect="006A1C1A">
      <w:headerReference w:type="even" r:id="rId8"/>
      <w:headerReference w:type="default" r:id="rId9"/>
      <w:headerReference w:type="first" r:id="rId10"/>
      <w:pgSz w:w="12240" w:h="15840"/>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B2" w:rsidRDefault="00B641B2" w:rsidP="00B57A6F">
      <w:pPr>
        <w:spacing w:after="0" w:line="240" w:lineRule="auto"/>
      </w:pPr>
      <w:r>
        <w:separator/>
      </w:r>
    </w:p>
  </w:endnote>
  <w:endnote w:type="continuationSeparator" w:id="0">
    <w:p w:rsidR="00B641B2" w:rsidRDefault="00B641B2" w:rsidP="00B5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B2" w:rsidRDefault="00B641B2" w:rsidP="00B57A6F">
      <w:pPr>
        <w:spacing w:after="0" w:line="240" w:lineRule="auto"/>
      </w:pPr>
      <w:r>
        <w:separator/>
      </w:r>
    </w:p>
  </w:footnote>
  <w:footnote w:type="continuationSeparator" w:id="0">
    <w:p w:rsidR="00B641B2" w:rsidRDefault="00B641B2" w:rsidP="00B57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B2" w:rsidRDefault="002749E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33244" o:spid="_x0000_s2049" type="#_x0000_t75" style="position:absolute;margin-left:0;margin-top:0;width:467.9pt;height: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B2" w:rsidRDefault="002749E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33245" o:spid="_x0000_s2050" type="#_x0000_t75" style="position:absolute;margin-left:0;margin-top:0;width:467.9pt;height: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B2" w:rsidRDefault="002749E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33243" o:spid="_x0000_s2051" type="#_x0000_t75" style="position:absolute;margin-left:0;margin-top:0;width:467.9pt;height: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13A847D4"/>
    <w:multiLevelType w:val="hybridMultilevel"/>
    <w:tmpl w:val="C666B2BC"/>
    <w:lvl w:ilvl="0" w:tplc="B608E71C">
      <w:start w:val="1"/>
      <w:numFmt w:val="bullet"/>
      <w:lvlText w:val=""/>
      <w:lvlPicBulletId w:val="0"/>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
    <w:nsid w:val="16557F2E"/>
    <w:multiLevelType w:val="hybridMultilevel"/>
    <w:tmpl w:val="92903D74"/>
    <w:lvl w:ilvl="0" w:tplc="B608E71C">
      <w:start w:val="1"/>
      <w:numFmt w:val="bullet"/>
      <w:lvlText w:val=""/>
      <w:lvlPicBulletId w:val="0"/>
      <w:lvlJc w:val="left"/>
      <w:pPr>
        <w:ind w:left="1440" w:hanging="360"/>
      </w:pPr>
      <w:rPr>
        <w:rFonts w:ascii="Symbol" w:hAnsi="Symbol" w:cs="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2">
    <w:nsid w:val="25491142"/>
    <w:multiLevelType w:val="hybridMultilevel"/>
    <w:tmpl w:val="0C76522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2C7487"/>
    <w:multiLevelType w:val="hybridMultilevel"/>
    <w:tmpl w:val="ED6E2D76"/>
    <w:lvl w:ilvl="0" w:tplc="29063306">
      <w:start w:val="7"/>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nsid w:val="27FE70E7"/>
    <w:multiLevelType w:val="hybridMultilevel"/>
    <w:tmpl w:val="590ECC8C"/>
    <w:lvl w:ilvl="0" w:tplc="10090001">
      <w:start w:val="1"/>
      <w:numFmt w:val="bullet"/>
      <w:lvlText w:val=""/>
      <w:lvlJc w:val="left"/>
      <w:pPr>
        <w:ind w:left="1004" w:hanging="360"/>
      </w:pPr>
      <w:rPr>
        <w:rFonts w:ascii="Symbol" w:hAnsi="Symbol" w:cs="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cs="Wingdings" w:hint="default"/>
      </w:rPr>
    </w:lvl>
    <w:lvl w:ilvl="3" w:tplc="10090001" w:tentative="1">
      <w:start w:val="1"/>
      <w:numFmt w:val="bullet"/>
      <w:lvlText w:val=""/>
      <w:lvlJc w:val="left"/>
      <w:pPr>
        <w:ind w:left="3164" w:hanging="360"/>
      </w:pPr>
      <w:rPr>
        <w:rFonts w:ascii="Symbol" w:hAnsi="Symbol" w:cs="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cs="Wingdings" w:hint="default"/>
      </w:rPr>
    </w:lvl>
    <w:lvl w:ilvl="6" w:tplc="10090001" w:tentative="1">
      <w:start w:val="1"/>
      <w:numFmt w:val="bullet"/>
      <w:lvlText w:val=""/>
      <w:lvlJc w:val="left"/>
      <w:pPr>
        <w:ind w:left="5324" w:hanging="360"/>
      </w:pPr>
      <w:rPr>
        <w:rFonts w:ascii="Symbol" w:hAnsi="Symbol" w:cs="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cs="Wingdings" w:hint="default"/>
      </w:rPr>
    </w:lvl>
  </w:abstractNum>
  <w:abstractNum w:abstractNumId="5">
    <w:nsid w:val="2F3831DE"/>
    <w:multiLevelType w:val="hybridMultilevel"/>
    <w:tmpl w:val="C05E7BA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nsid w:val="344B52AD"/>
    <w:multiLevelType w:val="hybridMultilevel"/>
    <w:tmpl w:val="DD4C55AC"/>
    <w:lvl w:ilvl="0" w:tplc="1009000D">
      <w:start w:val="1"/>
      <w:numFmt w:val="bullet"/>
      <w:lvlText w:val=""/>
      <w:lvlJc w:val="left"/>
      <w:pPr>
        <w:ind w:left="1440" w:hanging="360"/>
      </w:pPr>
      <w:rPr>
        <w:rFonts w:ascii="Wingdings" w:hAnsi="Wingdings" w:cs="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7">
    <w:nsid w:val="3EFB6674"/>
    <w:multiLevelType w:val="hybridMultilevel"/>
    <w:tmpl w:val="5F383A5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nsid w:val="41C201E7"/>
    <w:multiLevelType w:val="hybridMultilevel"/>
    <w:tmpl w:val="594655E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nsid w:val="4BDF6B71"/>
    <w:multiLevelType w:val="hybridMultilevel"/>
    <w:tmpl w:val="23B8D640"/>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0">
    <w:nsid w:val="574B1475"/>
    <w:multiLevelType w:val="hybridMultilevel"/>
    <w:tmpl w:val="13CA69A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nsid w:val="57BD335C"/>
    <w:multiLevelType w:val="hybridMultilevel"/>
    <w:tmpl w:val="2DFC8B42"/>
    <w:lvl w:ilvl="0" w:tplc="1009000B">
      <w:start w:val="1"/>
      <w:numFmt w:val="bullet"/>
      <w:lvlText w:val=""/>
      <w:lvlJc w:val="left"/>
      <w:pPr>
        <w:ind w:left="1440" w:hanging="360"/>
      </w:pPr>
      <w:rPr>
        <w:rFonts w:ascii="Wingdings" w:hAnsi="Wingdings" w:cs="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2">
    <w:nsid w:val="583F3AED"/>
    <w:multiLevelType w:val="hybridMultilevel"/>
    <w:tmpl w:val="881E80CC"/>
    <w:lvl w:ilvl="0" w:tplc="10090001">
      <w:start w:val="1"/>
      <w:numFmt w:val="bullet"/>
      <w:lvlText w:val=""/>
      <w:lvlJc w:val="left"/>
      <w:pPr>
        <w:ind w:left="720" w:hanging="360"/>
      </w:pPr>
      <w:rPr>
        <w:rFonts w:ascii="Symbol" w:hAnsi="Symbol" w:cs="Symbol" w:hint="default"/>
      </w:rPr>
    </w:lvl>
    <w:lvl w:ilvl="1" w:tplc="1009000D">
      <w:start w:val="1"/>
      <w:numFmt w:val="bullet"/>
      <w:lvlText w:val=""/>
      <w:lvlJc w:val="left"/>
      <w:pPr>
        <w:ind w:left="1440" w:hanging="360"/>
      </w:pPr>
      <w:rPr>
        <w:rFonts w:ascii="Wingdings" w:hAnsi="Wingdings" w:cs="Wingdings"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nsid w:val="5D8C1195"/>
    <w:multiLevelType w:val="hybridMultilevel"/>
    <w:tmpl w:val="130E6C5E"/>
    <w:lvl w:ilvl="0" w:tplc="C084171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nsid w:val="63A44FF4"/>
    <w:multiLevelType w:val="hybridMultilevel"/>
    <w:tmpl w:val="1E64406C"/>
    <w:lvl w:ilvl="0" w:tplc="B608E71C">
      <w:start w:val="1"/>
      <w:numFmt w:val="bullet"/>
      <w:lvlText w:val=""/>
      <w:lvlPicBulletId w:val="0"/>
      <w:lvlJc w:val="left"/>
      <w:pPr>
        <w:ind w:left="1004" w:hanging="360"/>
      </w:pPr>
      <w:rPr>
        <w:rFonts w:ascii="Symbol" w:hAnsi="Symbol" w:cs="Symbol" w:hint="default"/>
        <w:color w:val="auto"/>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cs="Wingdings" w:hint="default"/>
      </w:rPr>
    </w:lvl>
    <w:lvl w:ilvl="3" w:tplc="10090001" w:tentative="1">
      <w:start w:val="1"/>
      <w:numFmt w:val="bullet"/>
      <w:lvlText w:val=""/>
      <w:lvlJc w:val="left"/>
      <w:pPr>
        <w:ind w:left="3164" w:hanging="360"/>
      </w:pPr>
      <w:rPr>
        <w:rFonts w:ascii="Symbol" w:hAnsi="Symbol" w:cs="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cs="Wingdings" w:hint="default"/>
      </w:rPr>
    </w:lvl>
    <w:lvl w:ilvl="6" w:tplc="10090001" w:tentative="1">
      <w:start w:val="1"/>
      <w:numFmt w:val="bullet"/>
      <w:lvlText w:val=""/>
      <w:lvlJc w:val="left"/>
      <w:pPr>
        <w:ind w:left="5324" w:hanging="360"/>
      </w:pPr>
      <w:rPr>
        <w:rFonts w:ascii="Symbol" w:hAnsi="Symbol" w:cs="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cs="Wingdings" w:hint="default"/>
      </w:rPr>
    </w:lvl>
  </w:abstractNum>
  <w:num w:numId="1">
    <w:abstractNumId w:val="7"/>
  </w:num>
  <w:num w:numId="2">
    <w:abstractNumId w:val="4"/>
  </w:num>
  <w:num w:numId="3">
    <w:abstractNumId w:val="8"/>
  </w:num>
  <w:num w:numId="4">
    <w:abstractNumId w:val="5"/>
  </w:num>
  <w:num w:numId="5">
    <w:abstractNumId w:val="13"/>
  </w:num>
  <w:num w:numId="6">
    <w:abstractNumId w:val="0"/>
  </w:num>
  <w:num w:numId="7">
    <w:abstractNumId w:val="14"/>
  </w:num>
  <w:num w:numId="8">
    <w:abstractNumId w:val="11"/>
  </w:num>
  <w:num w:numId="9">
    <w:abstractNumId w:val="1"/>
  </w:num>
  <w:num w:numId="10">
    <w:abstractNumId w:val="3"/>
  </w:num>
  <w:num w:numId="11">
    <w:abstractNumId w:val="2"/>
  </w:num>
  <w:num w:numId="12">
    <w:abstractNumId w:val="12"/>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E9D"/>
    <w:rsid w:val="000717A8"/>
    <w:rsid w:val="00081CF1"/>
    <w:rsid w:val="000F0374"/>
    <w:rsid w:val="00120649"/>
    <w:rsid w:val="00143E26"/>
    <w:rsid w:val="001D681E"/>
    <w:rsid w:val="00220C36"/>
    <w:rsid w:val="00236E9D"/>
    <w:rsid w:val="002665FE"/>
    <w:rsid w:val="002749E9"/>
    <w:rsid w:val="0028020A"/>
    <w:rsid w:val="00311F10"/>
    <w:rsid w:val="003474E9"/>
    <w:rsid w:val="00384CF5"/>
    <w:rsid w:val="00385913"/>
    <w:rsid w:val="003A445B"/>
    <w:rsid w:val="003A4EEE"/>
    <w:rsid w:val="003A6799"/>
    <w:rsid w:val="003F1DC1"/>
    <w:rsid w:val="00486B64"/>
    <w:rsid w:val="004C6BAB"/>
    <w:rsid w:val="005553A4"/>
    <w:rsid w:val="0059696B"/>
    <w:rsid w:val="005978F9"/>
    <w:rsid w:val="005B4156"/>
    <w:rsid w:val="005C31B6"/>
    <w:rsid w:val="005D4B70"/>
    <w:rsid w:val="006A1C1A"/>
    <w:rsid w:val="006C31FD"/>
    <w:rsid w:val="00747013"/>
    <w:rsid w:val="00796E3F"/>
    <w:rsid w:val="00821512"/>
    <w:rsid w:val="00857337"/>
    <w:rsid w:val="008C2697"/>
    <w:rsid w:val="0090217E"/>
    <w:rsid w:val="00924AF7"/>
    <w:rsid w:val="009A323A"/>
    <w:rsid w:val="009C678D"/>
    <w:rsid w:val="009F4317"/>
    <w:rsid w:val="009F5925"/>
    <w:rsid w:val="00A71AC7"/>
    <w:rsid w:val="00AD041D"/>
    <w:rsid w:val="00B57A6F"/>
    <w:rsid w:val="00B641B2"/>
    <w:rsid w:val="00C23EC8"/>
    <w:rsid w:val="00C31AAF"/>
    <w:rsid w:val="00C4058D"/>
    <w:rsid w:val="00D43731"/>
    <w:rsid w:val="00D854CB"/>
    <w:rsid w:val="00DC0E65"/>
    <w:rsid w:val="00DC3370"/>
    <w:rsid w:val="00DF1BA4"/>
    <w:rsid w:val="00E33044"/>
    <w:rsid w:val="00E3794B"/>
    <w:rsid w:val="00E60C8D"/>
    <w:rsid w:val="00EB0D9F"/>
    <w:rsid w:val="00F94E1F"/>
    <w:rsid w:val="00FA4BD6"/>
    <w:rsid w:val="00FB085A"/>
    <w:rsid w:val="00FB17C9"/>
    <w:rsid w:val="00FF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31"/>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6B64"/>
    <w:pPr>
      <w:ind w:left="720"/>
      <w:contextualSpacing/>
    </w:pPr>
  </w:style>
  <w:style w:type="paragraph" w:styleId="Header">
    <w:name w:val="header"/>
    <w:basedOn w:val="Normal"/>
    <w:link w:val="HeaderChar"/>
    <w:uiPriority w:val="99"/>
    <w:semiHidden/>
    <w:rsid w:val="00B57A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A6F"/>
  </w:style>
  <w:style w:type="paragraph" w:styleId="Footer">
    <w:name w:val="footer"/>
    <w:basedOn w:val="Normal"/>
    <w:link w:val="FooterChar"/>
    <w:uiPriority w:val="99"/>
    <w:rsid w:val="00B5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Company>Statistics Canada</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Comité régional des Femmes francophones de la RCN (CRFF) de l’AFPC</dc:title>
  <dc:subject/>
  <dc:creator>Sandrine</dc:creator>
  <cp:keywords/>
  <dc:description/>
  <cp:lastModifiedBy>WS002425</cp:lastModifiedBy>
  <cp:revision>3</cp:revision>
  <dcterms:created xsi:type="dcterms:W3CDTF">2014-03-18T14:34:00Z</dcterms:created>
  <dcterms:modified xsi:type="dcterms:W3CDTF">2014-04-03T22:50:00Z</dcterms:modified>
</cp:coreProperties>
</file>