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0" w:rsidRPr="00D4561A" w:rsidRDefault="00D81250">
      <w:pPr>
        <w:spacing w:before="4" w:line="120" w:lineRule="exact"/>
        <w:rPr>
          <w:sz w:val="12"/>
          <w:szCs w:val="12"/>
        </w:rPr>
      </w:pPr>
    </w:p>
    <w:p w:rsidR="003E0E20" w:rsidRPr="003E0E20" w:rsidRDefault="003E0E20" w:rsidP="003E0E20">
      <w:pPr>
        <w:spacing w:before="58" w:line="435" w:lineRule="auto"/>
        <w:ind w:left="2795" w:right="1475" w:hanging="445"/>
        <w:jc w:val="center"/>
        <w:rPr>
          <w:rFonts w:ascii="Times New Roman" w:eastAsia="Times New Roman" w:hAnsi="Times New Roman" w:cs="Times New Roman"/>
          <w:w w:val="105"/>
          <w:sz w:val="32"/>
          <w:szCs w:val="32"/>
        </w:rPr>
      </w:pPr>
      <w:r w:rsidRPr="003E0E20">
        <w:rPr>
          <w:rFonts w:ascii="Times New Roman" w:eastAsia="Times New Roman" w:hAnsi="Times New Roman" w:cs="Times New Roman"/>
          <w:w w:val="105"/>
          <w:sz w:val="32"/>
          <w:szCs w:val="32"/>
        </w:rPr>
        <w:t>Comité de la santé et de la sécurité de la RCN</w:t>
      </w:r>
    </w:p>
    <w:p w:rsidR="00D81250" w:rsidRPr="003E0E20" w:rsidRDefault="003E0E20" w:rsidP="003E0E20">
      <w:pPr>
        <w:spacing w:before="58" w:line="435" w:lineRule="auto"/>
        <w:ind w:left="2795" w:right="1475" w:hanging="4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5"/>
          <w:sz w:val="32"/>
          <w:szCs w:val="32"/>
        </w:rPr>
        <w:t>Procès-verbal de la réunion du 15 mai 2013 Bureau régional d’Ottawa</w:t>
      </w:r>
    </w:p>
    <w:p w:rsidR="00D81250" w:rsidRPr="003E0E20" w:rsidRDefault="00D81250">
      <w:pPr>
        <w:spacing w:before="8" w:line="140" w:lineRule="exact"/>
        <w:rPr>
          <w:sz w:val="14"/>
          <w:szCs w:val="14"/>
        </w:rPr>
      </w:pPr>
    </w:p>
    <w:p w:rsidR="00D81250" w:rsidRPr="003E0E20" w:rsidRDefault="00D81250">
      <w:pPr>
        <w:spacing w:line="200" w:lineRule="exact"/>
        <w:rPr>
          <w:sz w:val="20"/>
          <w:szCs w:val="20"/>
        </w:rPr>
      </w:pPr>
    </w:p>
    <w:p w:rsidR="00D81250" w:rsidRPr="003E0E20" w:rsidRDefault="00D81250">
      <w:pPr>
        <w:spacing w:line="200" w:lineRule="exact"/>
        <w:rPr>
          <w:sz w:val="20"/>
          <w:szCs w:val="20"/>
        </w:rPr>
        <w:sectPr w:rsidR="00D81250" w:rsidRPr="003E0E20">
          <w:type w:val="continuous"/>
          <w:pgSz w:w="12226" w:h="15820"/>
          <w:pgMar w:top="1460" w:right="1520" w:bottom="280" w:left="580" w:header="720" w:footer="720" w:gutter="0"/>
          <w:cols w:space="720"/>
        </w:sectPr>
      </w:pPr>
    </w:p>
    <w:p w:rsidR="00D81250" w:rsidRPr="006261E2" w:rsidRDefault="006C7723">
      <w:pPr>
        <w:spacing w:before="70"/>
        <w:ind w:left="129"/>
        <w:rPr>
          <w:rFonts w:ascii="Arial" w:eastAsia="Times New Roman" w:hAnsi="Arial" w:cs="Arial"/>
        </w:rPr>
      </w:pPr>
      <w:r w:rsidRPr="006261E2">
        <w:rPr>
          <w:rFonts w:ascii="Arial" w:eastAsia="Arial" w:hAnsi="Arial" w:cs="Arial"/>
          <w:w w:val="115"/>
          <w:u w:val="thick" w:color="000000"/>
        </w:rPr>
        <w:lastRenderedPageBreak/>
        <w:t>I</w:t>
      </w:r>
      <w:r w:rsidRPr="006261E2">
        <w:rPr>
          <w:rFonts w:ascii="Arial" w:eastAsia="Arial" w:hAnsi="Arial" w:cs="Arial"/>
          <w:spacing w:val="-24"/>
          <w:w w:val="115"/>
          <w:u w:val="thick" w:color="000000"/>
        </w:rPr>
        <w:t>'</w:t>
      </w:r>
      <w:r w:rsidRPr="006261E2">
        <w:rPr>
          <w:rFonts w:ascii="Arial" w:eastAsia="Arial" w:hAnsi="Arial" w:cs="Arial"/>
          <w:spacing w:val="-39"/>
          <w:w w:val="115"/>
          <w:u w:val="thick" w:color="000000"/>
        </w:rPr>
        <w:t xml:space="preserve"> </w:t>
      </w:r>
      <w:r w:rsidRPr="006261E2">
        <w:rPr>
          <w:rFonts w:ascii="Arial" w:eastAsia="Times New Roman" w:hAnsi="Arial" w:cs="Arial"/>
          <w:w w:val="115"/>
          <w:u w:val="thick" w:color="000000"/>
        </w:rPr>
        <w:t>r</w:t>
      </w:r>
      <w:r w:rsidR="00806821" w:rsidRPr="006261E2">
        <w:rPr>
          <w:rFonts w:ascii="Arial" w:eastAsia="Times New Roman" w:hAnsi="Arial" w:cs="Arial"/>
          <w:w w:val="115"/>
          <w:u w:val="thick" w:color="000000"/>
        </w:rPr>
        <w:t>ésences</w:t>
      </w:r>
    </w:p>
    <w:p w:rsidR="00D81250" w:rsidRPr="006261E2" w:rsidRDefault="00D81250">
      <w:pPr>
        <w:spacing w:before="3" w:line="130" w:lineRule="exact"/>
        <w:rPr>
          <w:rFonts w:ascii="Arial" w:hAnsi="Arial" w:cs="Arial"/>
        </w:rPr>
      </w:pPr>
    </w:p>
    <w:p w:rsidR="00D4561A" w:rsidRPr="006261E2" w:rsidRDefault="006C7723">
      <w:pPr>
        <w:tabs>
          <w:tab w:val="left" w:pos="2114"/>
        </w:tabs>
        <w:spacing w:line="258" w:lineRule="auto"/>
        <w:ind w:left="129" w:firstLine="7"/>
        <w:rPr>
          <w:rFonts w:ascii="Arial" w:eastAsia="Times New Roman" w:hAnsi="Arial" w:cs="Arial"/>
          <w:w w:val="105"/>
        </w:rPr>
      </w:pPr>
      <w:r w:rsidRPr="006261E2">
        <w:rPr>
          <w:rFonts w:ascii="Arial" w:eastAsia="Times New Roman" w:hAnsi="Arial" w:cs="Arial"/>
          <w:w w:val="105"/>
        </w:rPr>
        <w:t>Vicki-Lynn</w:t>
      </w:r>
      <w:r w:rsidRPr="006261E2">
        <w:rPr>
          <w:rFonts w:ascii="Arial" w:eastAsia="Times New Roman" w:hAnsi="Arial" w:cs="Arial"/>
          <w:spacing w:val="42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Smith</w:t>
      </w:r>
      <w:r w:rsidRPr="006261E2">
        <w:rPr>
          <w:rFonts w:ascii="Arial" w:eastAsia="Times New Roman" w:hAnsi="Arial" w:cs="Arial"/>
          <w:w w:val="105"/>
        </w:rPr>
        <w:tab/>
        <w:t>(</w:t>
      </w:r>
      <w:r w:rsidR="00D4561A" w:rsidRPr="006261E2">
        <w:rPr>
          <w:rFonts w:ascii="Arial" w:eastAsia="Times New Roman" w:hAnsi="Arial" w:cs="Arial"/>
          <w:w w:val="105"/>
        </w:rPr>
        <w:t>SEI</w:t>
      </w:r>
      <w:r w:rsidRPr="006261E2">
        <w:rPr>
          <w:rFonts w:ascii="Arial" w:eastAsia="Times New Roman" w:hAnsi="Arial" w:cs="Arial"/>
          <w:w w:val="105"/>
        </w:rPr>
        <w:t>)</w:t>
      </w:r>
      <w:r w:rsidRPr="006261E2">
        <w:rPr>
          <w:rFonts w:ascii="Arial" w:eastAsia="Times New Roman" w:hAnsi="Arial" w:cs="Arial"/>
          <w:spacing w:val="12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(</w:t>
      </w:r>
      <w:r w:rsidR="00D4561A" w:rsidRPr="006261E2">
        <w:rPr>
          <w:rFonts w:ascii="Arial" w:eastAsia="Times New Roman" w:hAnsi="Arial" w:cs="Arial"/>
          <w:w w:val="105"/>
        </w:rPr>
        <w:t>présidente</w:t>
      </w:r>
      <w:r w:rsidRPr="006261E2">
        <w:rPr>
          <w:rFonts w:ascii="Arial" w:eastAsia="Times New Roman" w:hAnsi="Arial" w:cs="Arial"/>
          <w:w w:val="105"/>
        </w:rPr>
        <w:t>)</w:t>
      </w:r>
    </w:p>
    <w:p w:rsidR="00D81250" w:rsidRPr="006261E2" w:rsidRDefault="006C7723">
      <w:pPr>
        <w:tabs>
          <w:tab w:val="left" w:pos="2114"/>
        </w:tabs>
        <w:spacing w:line="258" w:lineRule="auto"/>
        <w:ind w:left="129" w:firstLine="7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Mark</w:t>
      </w:r>
      <w:r w:rsidRPr="006261E2">
        <w:rPr>
          <w:rFonts w:ascii="Arial" w:eastAsia="Times New Roman" w:hAnsi="Arial" w:cs="Arial"/>
          <w:spacing w:val="34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Scott</w:t>
      </w:r>
      <w:r w:rsidRPr="006261E2">
        <w:rPr>
          <w:rFonts w:ascii="Arial" w:eastAsia="Times New Roman" w:hAnsi="Arial" w:cs="Arial"/>
          <w:spacing w:val="6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</w:t>
      </w:r>
      <w:r w:rsidR="00D4561A" w:rsidRPr="006261E2">
        <w:rPr>
          <w:rFonts w:ascii="Arial" w:eastAsia="Times New Roman" w:hAnsi="Arial" w:cs="Arial"/>
          <w:w w:val="105"/>
          <w:lang w:val="en-US"/>
        </w:rPr>
        <w:t>SESG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</w:p>
    <w:p w:rsidR="00564750" w:rsidRPr="006261E2" w:rsidRDefault="006C7723">
      <w:pPr>
        <w:spacing w:line="263" w:lineRule="auto"/>
        <w:ind w:left="115" w:right="1761" w:firstLine="14"/>
        <w:rPr>
          <w:rFonts w:ascii="Arial" w:eastAsia="Times New Roman" w:hAnsi="Arial" w:cs="Arial"/>
          <w:w w:val="105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April</w:t>
      </w:r>
      <w:r w:rsidRPr="006261E2">
        <w:rPr>
          <w:rFonts w:ascii="Arial" w:eastAsia="Times New Roman" w:hAnsi="Arial" w:cs="Arial"/>
          <w:spacing w:val="-10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Malhotra</w:t>
      </w:r>
      <w:r w:rsidRPr="006261E2">
        <w:rPr>
          <w:rFonts w:ascii="Arial" w:eastAsia="Times New Roman" w:hAnsi="Arial" w:cs="Arial"/>
          <w:spacing w:val="-15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</w:t>
      </w:r>
      <w:r w:rsidR="00564750" w:rsidRPr="006261E2">
        <w:rPr>
          <w:rFonts w:ascii="Arial" w:eastAsia="Times New Roman" w:hAnsi="Arial" w:cs="Arial"/>
          <w:w w:val="105"/>
          <w:lang w:val="en-US"/>
        </w:rPr>
        <w:t>SNS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</w:p>
    <w:p w:rsidR="00D81250" w:rsidRPr="006261E2" w:rsidRDefault="006C7723">
      <w:pPr>
        <w:spacing w:line="263" w:lineRule="auto"/>
        <w:ind w:left="115" w:right="1761" w:firstLine="14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Steve</w:t>
      </w:r>
      <w:r w:rsidRPr="006261E2">
        <w:rPr>
          <w:rFonts w:ascii="Arial" w:eastAsia="Times New Roman" w:hAnsi="Arial" w:cs="Arial"/>
          <w:spacing w:val="13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Sharma</w:t>
      </w:r>
      <w:r w:rsidRPr="006261E2">
        <w:rPr>
          <w:rFonts w:ascii="Arial" w:eastAsia="Times New Roman" w:hAnsi="Arial" w:cs="Arial"/>
          <w:spacing w:val="23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</w:t>
      </w:r>
      <w:r w:rsidR="00564750" w:rsidRPr="006261E2">
        <w:rPr>
          <w:rFonts w:ascii="Arial" w:eastAsia="Times New Roman" w:hAnsi="Arial" w:cs="Arial"/>
          <w:w w:val="105"/>
          <w:lang w:val="en-US"/>
        </w:rPr>
        <w:t>SNS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  <w:r w:rsidRPr="006261E2">
        <w:rPr>
          <w:rFonts w:ascii="Arial" w:eastAsia="Times New Roman" w:hAnsi="Arial" w:cs="Arial"/>
          <w:w w:val="106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Claudette</w:t>
      </w:r>
      <w:r w:rsidRPr="006261E2">
        <w:rPr>
          <w:rFonts w:ascii="Arial" w:eastAsia="Times New Roman" w:hAnsi="Arial" w:cs="Arial"/>
          <w:spacing w:val="21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Guibord</w:t>
      </w:r>
      <w:r w:rsidRPr="006261E2">
        <w:rPr>
          <w:rFonts w:ascii="Arial" w:eastAsia="Times New Roman" w:hAnsi="Arial" w:cs="Arial"/>
          <w:spacing w:val="29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(UC</w:t>
      </w:r>
      <w:r w:rsidR="00564750" w:rsidRPr="006261E2">
        <w:rPr>
          <w:rFonts w:ascii="Arial" w:eastAsia="Times New Roman" w:hAnsi="Arial" w:cs="Arial"/>
          <w:w w:val="105"/>
          <w:lang w:val="en-US"/>
        </w:rPr>
        <w:t>E</w:t>
      </w:r>
      <w:r w:rsidRPr="006261E2">
        <w:rPr>
          <w:rFonts w:ascii="Arial" w:eastAsia="Times New Roman" w:hAnsi="Arial" w:cs="Arial"/>
          <w:w w:val="105"/>
          <w:lang w:val="en-US"/>
        </w:rPr>
        <w:t>T)</w:t>
      </w:r>
      <w:r w:rsidRPr="006261E2">
        <w:rPr>
          <w:rFonts w:ascii="Arial" w:eastAsia="Times New Roman" w:hAnsi="Arial" w:cs="Arial"/>
          <w:w w:val="106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Alex</w:t>
      </w:r>
      <w:r w:rsidRPr="006261E2">
        <w:rPr>
          <w:rFonts w:ascii="Arial" w:eastAsia="Times New Roman" w:hAnsi="Arial" w:cs="Arial"/>
          <w:spacing w:val="5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Doiron</w:t>
      </w:r>
    </w:p>
    <w:p w:rsidR="00D81250" w:rsidRPr="006261E2" w:rsidRDefault="006C7723">
      <w:pPr>
        <w:spacing w:line="249" w:lineRule="exact"/>
        <w:ind w:left="122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Annette</w:t>
      </w:r>
      <w:r w:rsidRPr="006261E2">
        <w:rPr>
          <w:rFonts w:ascii="Arial" w:eastAsia="Times New Roman" w:hAnsi="Arial" w:cs="Arial"/>
          <w:spacing w:val="3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Coughlin</w:t>
      </w:r>
    </w:p>
    <w:p w:rsidR="00D81250" w:rsidRPr="006261E2" w:rsidRDefault="006C7723">
      <w:pPr>
        <w:spacing w:line="200" w:lineRule="exact"/>
        <w:rPr>
          <w:rFonts w:ascii="Arial" w:hAnsi="Arial" w:cs="Arial"/>
          <w:lang w:val="en-US"/>
        </w:rPr>
      </w:pPr>
      <w:r w:rsidRPr="006261E2">
        <w:rPr>
          <w:rFonts w:ascii="Arial" w:hAnsi="Arial" w:cs="Arial"/>
          <w:lang w:val="en-US"/>
        </w:rPr>
        <w:br w:type="column"/>
      </w:r>
    </w:p>
    <w:p w:rsidR="00D81250" w:rsidRPr="006261E2" w:rsidRDefault="00D81250">
      <w:pPr>
        <w:spacing w:before="14" w:line="260" w:lineRule="exact"/>
        <w:rPr>
          <w:rFonts w:ascii="Arial" w:hAnsi="Arial" w:cs="Arial"/>
          <w:lang w:val="en-US"/>
        </w:rPr>
      </w:pPr>
    </w:p>
    <w:p w:rsidR="00D4561A" w:rsidRPr="006261E2" w:rsidRDefault="006C7723">
      <w:pPr>
        <w:spacing w:line="252" w:lineRule="auto"/>
        <w:ind w:left="115" w:right="2009" w:firstLine="14"/>
        <w:jc w:val="both"/>
        <w:rPr>
          <w:rFonts w:ascii="Arial" w:eastAsia="Times New Roman" w:hAnsi="Arial" w:cs="Arial"/>
          <w:w w:val="105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Mich</w:t>
      </w:r>
      <w:r w:rsidR="00D4561A" w:rsidRPr="006261E2">
        <w:rPr>
          <w:rFonts w:ascii="Arial" w:eastAsia="Times New Roman" w:hAnsi="Arial" w:cs="Arial"/>
          <w:w w:val="105"/>
          <w:lang w:val="en-US"/>
        </w:rPr>
        <w:t>è</w:t>
      </w:r>
      <w:r w:rsidRPr="006261E2">
        <w:rPr>
          <w:rFonts w:ascii="Arial" w:eastAsia="Times New Roman" w:hAnsi="Arial" w:cs="Arial"/>
          <w:w w:val="105"/>
          <w:lang w:val="en-US"/>
        </w:rPr>
        <w:t>le</w:t>
      </w:r>
      <w:r w:rsidRPr="006261E2">
        <w:rPr>
          <w:rFonts w:ascii="Arial" w:eastAsia="Times New Roman" w:hAnsi="Arial" w:cs="Arial"/>
          <w:spacing w:val="-3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Milottc</w:t>
      </w:r>
      <w:r w:rsidR="00D4561A" w:rsidRPr="006261E2">
        <w:rPr>
          <w:rFonts w:ascii="Arial" w:eastAsia="Times New Roman" w:hAnsi="Arial" w:cs="Arial"/>
          <w:w w:val="105"/>
          <w:lang w:val="en-US"/>
        </w:rPr>
        <w:t xml:space="preserve"> (SEN)</w:t>
      </w:r>
      <w:r w:rsidRPr="006261E2">
        <w:rPr>
          <w:rFonts w:ascii="Arial" w:eastAsia="Arial" w:hAnsi="Arial" w:cs="Arial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Christian</w:t>
      </w:r>
      <w:r w:rsidR="00D4561A" w:rsidRPr="006261E2">
        <w:rPr>
          <w:rFonts w:ascii="Arial" w:eastAsia="Times New Roman" w:hAnsi="Arial" w:cs="Arial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Patrin</w:t>
      </w:r>
      <w:r w:rsidR="00D4561A" w:rsidRPr="006261E2">
        <w:rPr>
          <w:rFonts w:ascii="Arial" w:eastAsia="Times New Roman" w:hAnsi="Arial" w:cs="Arial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</w:t>
      </w:r>
      <w:r w:rsidR="00D4561A" w:rsidRPr="006261E2">
        <w:rPr>
          <w:rFonts w:ascii="Arial" w:eastAsia="Times New Roman" w:hAnsi="Arial" w:cs="Arial"/>
          <w:w w:val="105"/>
          <w:lang w:val="en-US"/>
        </w:rPr>
        <w:t>SLJO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</w:p>
    <w:p w:rsidR="00D81250" w:rsidRPr="006261E2" w:rsidRDefault="006C7723">
      <w:pPr>
        <w:spacing w:line="252" w:lineRule="auto"/>
        <w:ind w:left="115" w:right="2009" w:firstLine="14"/>
        <w:jc w:val="both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B</w:t>
      </w:r>
      <w:r w:rsidR="00D4561A" w:rsidRPr="006261E2">
        <w:rPr>
          <w:rFonts w:ascii="Arial" w:eastAsia="Times New Roman" w:hAnsi="Arial" w:cs="Arial"/>
          <w:w w:val="105"/>
          <w:lang w:val="en-US"/>
        </w:rPr>
        <w:t>ehiye Cinkiuc</w:t>
      </w:r>
    </w:p>
    <w:p w:rsidR="00D81250" w:rsidRPr="006261E2" w:rsidRDefault="006C7723">
      <w:pPr>
        <w:spacing w:before="14"/>
        <w:ind w:left="122" w:right="3091"/>
        <w:jc w:val="both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Gary</w:t>
      </w:r>
      <w:r w:rsidRPr="006261E2">
        <w:rPr>
          <w:rFonts w:ascii="Arial" w:eastAsia="Times New Roman" w:hAnsi="Arial" w:cs="Arial"/>
          <w:spacing w:val="-1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Bosley</w:t>
      </w:r>
    </w:p>
    <w:p w:rsidR="00D81250" w:rsidRPr="006261E2" w:rsidRDefault="006C7723">
      <w:pPr>
        <w:spacing w:before="20"/>
        <w:ind w:left="122" w:right="2059"/>
        <w:jc w:val="both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Denise</w:t>
      </w:r>
      <w:r w:rsidRPr="006261E2">
        <w:rPr>
          <w:rFonts w:ascii="Arial" w:eastAsia="Times New Roman" w:hAnsi="Arial" w:cs="Arial"/>
          <w:spacing w:val="19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Camus (</w:t>
      </w:r>
      <w:r w:rsidR="00D4561A" w:rsidRPr="006261E2">
        <w:rPr>
          <w:rFonts w:ascii="Arial" w:eastAsia="Times New Roman" w:hAnsi="Arial" w:cs="Arial"/>
          <w:w w:val="105"/>
          <w:lang w:val="en-US"/>
        </w:rPr>
        <w:t>SEIC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</w:p>
    <w:p w:rsidR="00D81250" w:rsidRPr="006261E2" w:rsidRDefault="006C7723">
      <w:pPr>
        <w:spacing w:before="27"/>
        <w:ind w:left="122" w:right="487"/>
        <w:jc w:val="both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>Pierre</w:t>
      </w:r>
      <w:r w:rsidRPr="006261E2">
        <w:rPr>
          <w:rFonts w:ascii="Arial" w:eastAsia="Times New Roman" w:hAnsi="Arial" w:cs="Arial"/>
          <w:spacing w:val="16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Parker</w:t>
      </w:r>
      <w:r w:rsidRPr="006261E2">
        <w:rPr>
          <w:rFonts w:ascii="Arial" w:eastAsia="Times New Roman" w:hAnsi="Arial" w:cs="Arial"/>
          <w:spacing w:val="10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(</w:t>
      </w:r>
      <w:r w:rsidR="00D4561A" w:rsidRPr="006261E2">
        <w:rPr>
          <w:rFonts w:ascii="Arial" w:eastAsia="Times New Roman" w:hAnsi="Arial" w:cs="Arial"/>
          <w:w w:val="105"/>
        </w:rPr>
        <w:t>représentant régional</w:t>
      </w:r>
      <w:r w:rsidRPr="006261E2">
        <w:rPr>
          <w:rFonts w:ascii="Arial" w:eastAsia="Times New Roman" w:hAnsi="Arial" w:cs="Arial"/>
          <w:w w:val="105"/>
        </w:rPr>
        <w:t>)</w:t>
      </w:r>
    </w:p>
    <w:p w:rsidR="00D81250" w:rsidRPr="006261E2" w:rsidRDefault="00D81250">
      <w:pPr>
        <w:jc w:val="both"/>
        <w:rPr>
          <w:rFonts w:ascii="Arial" w:eastAsia="Times New Roman" w:hAnsi="Arial" w:cs="Arial"/>
        </w:rPr>
        <w:sectPr w:rsidR="00D81250" w:rsidRPr="006261E2">
          <w:type w:val="continuous"/>
          <w:pgSz w:w="12226" w:h="15820"/>
          <w:pgMar w:top="1460" w:right="1520" w:bottom="280" w:left="580" w:header="720" w:footer="720" w:gutter="0"/>
          <w:cols w:num="2" w:space="720" w:equalWidth="0">
            <w:col w:w="4482" w:space="1258"/>
            <w:col w:w="4386"/>
          </w:cols>
        </w:sectPr>
      </w:pPr>
    </w:p>
    <w:p w:rsidR="00D81250" w:rsidRPr="006261E2" w:rsidRDefault="00D81250">
      <w:pPr>
        <w:spacing w:before="9" w:line="140" w:lineRule="exact"/>
        <w:rPr>
          <w:rFonts w:ascii="Arial" w:hAnsi="Arial" w:cs="Arial"/>
        </w:rPr>
      </w:pPr>
    </w:p>
    <w:p w:rsidR="00D81250" w:rsidRPr="006261E2" w:rsidRDefault="00D81250">
      <w:pPr>
        <w:spacing w:line="200" w:lineRule="exact"/>
        <w:rPr>
          <w:rFonts w:ascii="Arial" w:hAnsi="Arial" w:cs="Arial"/>
        </w:rPr>
      </w:pPr>
    </w:p>
    <w:p w:rsidR="00D81250" w:rsidRPr="006261E2" w:rsidRDefault="00D81250">
      <w:pPr>
        <w:spacing w:line="200" w:lineRule="exact"/>
        <w:rPr>
          <w:rFonts w:ascii="Arial" w:hAnsi="Arial" w:cs="Arial"/>
        </w:rPr>
        <w:sectPr w:rsidR="00D81250" w:rsidRPr="006261E2">
          <w:type w:val="continuous"/>
          <w:pgSz w:w="12226" w:h="15820"/>
          <w:pgMar w:top="1460" w:right="1520" w:bottom="280" w:left="580" w:header="720" w:footer="720" w:gutter="0"/>
          <w:cols w:space="720"/>
        </w:sectPr>
      </w:pPr>
    </w:p>
    <w:p w:rsidR="00D81250" w:rsidRPr="006261E2" w:rsidRDefault="00D4561A">
      <w:pPr>
        <w:spacing w:before="70"/>
        <w:ind w:left="122"/>
        <w:rPr>
          <w:rFonts w:ascii="Arial" w:eastAsia="Times New Roman" w:hAnsi="Arial" w:cs="Arial"/>
          <w:u w:val="single"/>
        </w:rPr>
      </w:pPr>
      <w:r w:rsidRPr="006261E2">
        <w:rPr>
          <w:rFonts w:ascii="Arial" w:eastAsia="Times New Roman" w:hAnsi="Arial" w:cs="Arial"/>
          <w:w w:val="110"/>
          <w:u w:val="single"/>
        </w:rPr>
        <w:lastRenderedPageBreak/>
        <w:t>Absences</w:t>
      </w:r>
    </w:p>
    <w:p w:rsidR="00D81250" w:rsidRPr="006261E2" w:rsidRDefault="00D81250">
      <w:pPr>
        <w:spacing w:before="3" w:line="130" w:lineRule="exact"/>
        <w:rPr>
          <w:rFonts w:ascii="Arial" w:hAnsi="Arial" w:cs="Arial"/>
        </w:rPr>
      </w:pPr>
    </w:p>
    <w:p w:rsidR="00D81250" w:rsidRPr="006261E2" w:rsidRDefault="006C7723">
      <w:pPr>
        <w:spacing w:line="262" w:lineRule="auto"/>
        <w:ind w:left="100" w:right="1673" w:firstLine="21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</w:rPr>
        <w:t>Linda</w:t>
      </w:r>
      <w:r w:rsidRPr="006261E2">
        <w:rPr>
          <w:rFonts w:ascii="Arial" w:eastAsia="Times New Roman" w:hAnsi="Arial" w:cs="Arial"/>
          <w:spacing w:val="11"/>
        </w:rPr>
        <w:t xml:space="preserve"> </w:t>
      </w:r>
      <w:r w:rsidRPr="006261E2">
        <w:rPr>
          <w:rFonts w:ascii="Arial" w:eastAsia="Times New Roman" w:hAnsi="Arial" w:cs="Arial"/>
        </w:rPr>
        <w:t>Sabourin</w:t>
      </w:r>
      <w:r w:rsidRPr="006261E2">
        <w:rPr>
          <w:rFonts w:ascii="Arial" w:eastAsia="Times New Roman" w:hAnsi="Arial" w:cs="Arial"/>
          <w:spacing w:val="22"/>
        </w:rPr>
        <w:t xml:space="preserve"> </w:t>
      </w:r>
      <w:r w:rsidRPr="006261E2">
        <w:rPr>
          <w:rFonts w:ascii="Arial" w:eastAsia="Times New Roman" w:hAnsi="Arial" w:cs="Arial"/>
        </w:rPr>
        <w:t>(</w:t>
      </w:r>
      <w:r w:rsidR="00D4561A" w:rsidRPr="006261E2">
        <w:rPr>
          <w:rFonts w:ascii="Arial" w:eastAsia="Times New Roman" w:hAnsi="Arial" w:cs="Arial"/>
        </w:rPr>
        <w:t>SSG</w:t>
      </w:r>
      <w:r w:rsidRPr="006261E2">
        <w:rPr>
          <w:rFonts w:ascii="Arial" w:eastAsia="Times New Roman" w:hAnsi="Arial" w:cs="Arial"/>
        </w:rPr>
        <w:t>)</w:t>
      </w:r>
      <w:r w:rsidRPr="006261E2">
        <w:rPr>
          <w:rFonts w:ascii="Arial" w:eastAsia="Times New Roman" w:hAnsi="Arial" w:cs="Arial"/>
          <w:w w:val="108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Marianne</w:t>
      </w:r>
      <w:r w:rsidRPr="006261E2">
        <w:rPr>
          <w:rFonts w:ascii="Arial" w:eastAsia="Times New Roman" w:hAnsi="Arial" w:cs="Arial"/>
          <w:spacing w:val="19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Charbonneau</w:t>
      </w:r>
      <w:r w:rsidRPr="006261E2">
        <w:rPr>
          <w:rFonts w:ascii="Arial" w:eastAsia="Times New Roman" w:hAnsi="Arial" w:cs="Arial"/>
          <w:w w:val="104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Janson</w:t>
      </w:r>
      <w:r w:rsidRPr="006261E2">
        <w:rPr>
          <w:rFonts w:ascii="Arial" w:eastAsia="Times New Roman" w:hAnsi="Arial" w:cs="Arial"/>
          <w:spacing w:val="13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Labon</w:t>
      </w:r>
    </w:p>
    <w:p w:rsidR="00D81250" w:rsidRPr="006261E2" w:rsidRDefault="006C7723">
      <w:pPr>
        <w:spacing w:line="250" w:lineRule="exact"/>
        <w:ind w:left="107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>Dominic</w:t>
      </w:r>
      <w:r w:rsidRPr="006261E2">
        <w:rPr>
          <w:rFonts w:ascii="Arial" w:eastAsia="Times New Roman" w:hAnsi="Arial" w:cs="Arial"/>
          <w:spacing w:val="-23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Lavoie</w:t>
      </w:r>
      <w:r w:rsidR="00D4561A" w:rsidRPr="006261E2">
        <w:rPr>
          <w:rFonts w:ascii="Arial" w:eastAsia="Times New Roman" w:hAnsi="Arial" w:cs="Arial"/>
          <w:w w:val="105"/>
        </w:rPr>
        <w:t xml:space="preserve"> (représentant régional)</w:t>
      </w:r>
    </w:p>
    <w:p w:rsidR="00D81250" w:rsidRPr="006261E2" w:rsidRDefault="006C7723">
      <w:pPr>
        <w:spacing w:before="27"/>
        <w:ind w:left="115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</w:rPr>
        <w:t>Mary</w:t>
      </w:r>
      <w:r w:rsidRPr="006261E2">
        <w:rPr>
          <w:rFonts w:ascii="Arial" w:eastAsia="Times New Roman" w:hAnsi="Arial" w:cs="Arial"/>
          <w:spacing w:val="44"/>
        </w:rPr>
        <w:t xml:space="preserve"> </w:t>
      </w:r>
      <w:r w:rsidRPr="006261E2">
        <w:rPr>
          <w:rFonts w:ascii="Arial" w:eastAsia="Times New Roman" w:hAnsi="Arial" w:cs="Arial"/>
        </w:rPr>
        <w:t>Barr</w:t>
      </w:r>
    </w:p>
    <w:p w:rsidR="00D81250" w:rsidRPr="006261E2" w:rsidRDefault="006C7723">
      <w:pPr>
        <w:spacing w:before="20"/>
        <w:ind w:left="107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Deirdre</w:t>
      </w:r>
      <w:r w:rsidRPr="006261E2">
        <w:rPr>
          <w:rFonts w:ascii="Arial" w:eastAsia="Times New Roman" w:hAnsi="Arial" w:cs="Arial"/>
          <w:spacing w:val="45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O'Donnell</w:t>
      </w:r>
    </w:p>
    <w:p w:rsidR="00D81250" w:rsidRPr="006261E2" w:rsidRDefault="006C7723">
      <w:pPr>
        <w:spacing w:line="200" w:lineRule="exact"/>
        <w:rPr>
          <w:rFonts w:ascii="Arial" w:hAnsi="Arial" w:cs="Arial"/>
          <w:lang w:val="en-US"/>
        </w:rPr>
      </w:pPr>
      <w:r w:rsidRPr="006261E2">
        <w:rPr>
          <w:rFonts w:ascii="Arial" w:hAnsi="Arial" w:cs="Arial"/>
          <w:lang w:val="en-US"/>
        </w:rPr>
        <w:br w:type="column"/>
      </w:r>
    </w:p>
    <w:p w:rsidR="00D81250" w:rsidRPr="006261E2" w:rsidRDefault="00D81250">
      <w:pPr>
        <w:spacing w:before="15" w:line="260" w:lineRule="exact"/>
        <w:rPr>
          <w:rFonts w:ascii="Arial" w:hAnsi="Arial" w:cs="Arial"/>
          <w:lang w:val="en-US"/>
        </w:rPr>
      </w:pPr>
    </w:p>
    <w:p w:rsidR="00D81250" w:rsidRPr="006261E2" w:rsidRDefault="006C7723">
      <w:pPr>
        <w:spacing w:line="261" w:lineRule="auto"/>
        <w:ind w:left="100" w:right="1824"/>
        <w:rPr>
          <w:rFonts w:ascii="Arial" w:eastAsia="Times New Roman" w:hAnsi="Arial" w:cs="Arial"/>
          <w:lang w:val="en-US"/>
        </w:rPr>
      </w:pPr>
      <w:r w:rsidRPr="006261E2">
        <w:rPr>
          <w:rFonts w:ascii="Arial" w:eastAsia="Times New Roman" w:hAnsi="Arial" w:cs="Arial"/>
          <w:w w:val="105"/>
          <w:lang w:val="en-US"/>
        </w:rPr>
        <w:t>Gary</w:t>
      </w:r>
      <w:r w:rsidRPr="006261E2">
        <w:rPr>
          <w:rFonts w:ascii="Arial" w:eastAsia="Times New Roman" w:hAnsi="Arial" w:cs="Arial"/>
          <w:spacing w:val="21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Bosloy</w:t>
      </w:r>
      <w:r w:rsidRPr="006261E2">
        <w:rPr>
          <w:rFonts w:ascii="Arial" w:eastAsia="Times New Roman" w:hAnsi="Arial" w:cs="Arial"/>
          <w:spacing w:val="20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</w:t>
      </w:r>
      <w:r w:rsidR="00D4561A" w:rsidRPr="006261E2">
        <w:rPr>
          <w:rFonts w:ascii="Arial" w:eastAsia="Times New Roman" w:hAnsi="Arial" w:cs="Arial"/>
          <w:w w:val="105"/>
          <w:lang w:val="en-US"/>
        </w:rPr>
        <w:t>UEDN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  <w:r w:rsidRPr="006261E2">
        <w:rPr>
          <w:rFonts w:ascii="Arial" w:eastAsia="Times New Roman" w:hAnsi="Arial" w:cs="Arial"/>
          <w:w w:val="107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Patrick</w:t>
      </w:r>
      <w:r w:rsidRPr="006261E2">
        <w:rPr>
          <w:rFonts w:ascii="Arial" w:eastAsia="Times New Roman" w:hAnsi="Arial" w:cs="Arial"/>
          <w:spacing w:val="38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St-Georges</w:t>
      </w:r>
      <w:r w:rsidRPr="006261E2">
        <w:rPr>
          <w:rFonts w:ascii="Arial" w:eastAsia="Times New Roman" w:hAnsi="Arial" w:cs="Arial"/>
          <w:spacing w:val="11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(AGR)</w:t>
      </w:r>
      <w:r w:rsidRPr="006261E2">
        <w:rPr>
          <w:rFonts w:ascii="Arial" w:eastAsia="Times New Roman" w:hAnsi="Arial" w:cs="Arial"/>
          <w:w w:val="106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Dennis</w:t>
      </w:r>
      <w:r w:rsidRPr="006261E2">
        <w:rPr>
          <w:rFonts w:ascii="Arial" w:eastAsia="Times New Roman" w:hAnsi="Arial" w:cs="Arial"/>
          <w:spacing w:val="11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Mah</w:t>
      </w:r>
      <w:r w:rsidRPr="006261E2">
        <w:rPr>
          <w:rFonts w:ascii="Arial" w:eastAsia="Times New Roman" w:hAnsi="Arial" w:cs="Arial"/>
          <w:spacing w:val="19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(U</w:t>
      </w:r>
      <w:r w:rsidR="00D4561A" w:rsidRPr="006261E2">
        <w:rPr>
          <w:rFonts w:ascii="Arial" w:eastAsia="Times New Roman" w:hAnsi="Arial" w:cs="Arial"/>
          <w:w w:val="105"/>
          <w:lang w:val="en-US"/>
        </w:rPr>
        <w:t>EDN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  <w:r w:rsidRPr="006261E2">
        <w:rPr>
          <w:rFonts w:ascii="Arial" w:eastAsia="Times New Roman" w:hAnsi="Arial" w:cs="Arial"/>
          <w:w w:val="107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R</w:t>
      </w:r>
      <w:r w:rsidR="00D4561A" w:rsidRPr="006261E2">
        <w:rPr>
          <w:rFonts w:ascii="Arial" w:eastAsia="Times New Roman" w:hAnsi="Arial" w:cs="Arial"/>
          <w:w w:val="105"/>
          <w:lang w:val="en-US"/>
        </w:rPr>
        <w:t>é</w:t>
      </w:r>
      <w:r w:rsidRPr="006261E2">
        <w:rPr>
          <w:rFonts w:ascii="Arial" w:eastAsia="Times New Roman" w:hAnsi="Arial" w:cs="Arial"/>
          <w:w w:val="105"/>
          <w:lang w:val="en-US"/>
        </w:rPr>
        <w:t>jean</w:t>
      </w:r>
      <w:r w:rsidRPr="006261E2">
        <w:rPr>
          <w:rFonts w:ascii="Arial" w:eastAsia="Times New Roman" w:hAnsi="Arial" w:cs="Arial"/>
          <w:spacing w:val="29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Roy</w:t>
      </w:r>
      <w:r w:rsidRPr="006261E2">
        <w:rPr>
          <w:rFonts w:ascii="Arial" w:eastAsia="Times New Roman" w:hAnsi="Arial" w:cs="Arial"/>
          <w:spacing w:val="17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-</w:t>
      </w:r>
      <w:r w:rsidRPr="006261E2">
        <w:rPr>
          <w:rFonts w:ascii="Arial" w:eastAsia="Times New Roman" w:hAnsi="Arial" w:cs="Arial"/>
          <w:spacing w:val="6"/>
          <w:w w:val="105"/>
          <w:lang w:val="en-US"/>
        </w:rPr>
        <w:t xml:space="preserve"> </w:t>
      </w:r>
      <w:r w:rsidRPr="006261E2">
        <w:rPr>
          <w:rFonts w:ascii="Arial" w:eastAsia="Times New Roman" w:hAnsi="Arial" w:cs="Arial"/>
          <w:w w:val="105"/>
          <w:lang w:val="en-US"/>
        </w:rPr>
        <w:t>(</w:t>
      </w:r>
      <w:r w:rsidR="00D4561A" w:rsidRPr="006261E2">
        <w:rPr>
          <w:rFonts w:ascii="Arial" w:eastAsia="Times New Roman" w:hAnsi="Arial" w:cs="Arial"/>
          <w:w w:val="105"/>
          <w:lang w:val="en-US"/>
        </w:rPr>
        <w:t>SEI</w:t>
      </w:r>
      <w:r w:rsidRPr="006261E2">
        <w:rPr>
          <w:rFonts w:ascii="Arial" w:eastAsia="Times New Roman" w:hAnsi="Arial" w:cs="Arial"/>
          <w:w w:val="105"/>
          <w:lang w:val="en-US"/>
        </w:rPr>
        <w:t>)</w:t>
      </w:r>
    </w:p>
    <w:p w:rsidR="00D81250" w:rsidRPr="006261E2" w:rsidRDefault="006C7723">
      <w:pPr>
        <w:spacing w:before="5" w:line="258" w:lineRule="auto"/>
        <w:ind w:left="100" w:right="534" w:firstLine="7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>Pierre</w:t>
      </w:r>
      <w:r w:rsidRPr="006261E2">
        <w:rPr>
          <w:rFonts w:ascii="Arial" w:eastAsia="Times New Roman" w:hAnsi="Arial" w:cs="Arial"/>
          <w:spacing w:val="48"/>
          <w:w w:val="105"/>
        </w:rPr>
        <w:t xml:space="preserve"> </w:t>
      </w:r>
      <w:r w:rsidR="00D4561A" w:rsidRPr="006261E2">
        <w:rPr>
          <w:rFonts w:ascii="Arial" w:eastAsia="Times New Roman" w:hAnsi="Arial" w:cs="Arial"/>
          <w:w w:val="105"/>
        </w:rPr>
        <w:t>Marinier (représentant régional)</w:t>
      </w:r>
      <w:r w:rsidRPr="006261E2">
        <w:rPr>
          <w:rFonts w:ascii="Arial" w:eastAsia="Times New Roman" w:hAnsi="Arial" w:cs="Arial"/>
          <w:w w:val="104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Chantal</w:t>
      </w:r>
      <w:r w:rsidRPr="006261E2">
        <w:rPr>
          <w:rFonts w:ascii="Arial" w:eastAsia="Times New Roman" w:hAnsi="Arial" w:cs="Arial"/>
          <w:spacing w:val="24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Fortin</w:t>
      </w:r>
      <w:r w:rsidRPr="006261E2">
        <w:rPr>
          <w:rFonts w:ascii="Arial" w:eastAsia="Times New Roman" w:hAnsi="Arial" w:cs="Arial"/>
          <w:spacing w:val="25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-</w:t>
      </w:r>
      <w:r w:rsidRPr="006261E2">
        <w:rPr>
          <w:rFonts w:ascii="Arial" w:eastAsia="Times New Roman" w:hAnsi="Arial" w:cs="Arial"/>
          <w:spacing w:val="5"/>
          <w:w w:val="105"/>
        </w:rPr>
        <w:t xml:space="preserve"> </w:t>
      </w:r>
      <w:r w:rsidRPr="006261E2">
        <w:rPr>
          <w:rFonts w:ascii="Arial" w:eastAsia="Times New Roman" w:hAnsi="Arial" w:cs="Arial"/>
          <w:w w:val="105"/>
        </w:rPr>
        <w:t>(</w:t>
      </w:r>
      <w:r w:rsidR="00D4561A" w:rsidRPr="006261E2">
        <w:rPr>
          <w:rFonts w:ascii="Arial" w:eastAsia="Times New Roman" w:hAnsi="Arial" w:cs="Arial"/>
          <w:w w:val="105"/>
        </w:rPr>
        <w:t>SESG</w:t>
      </w:r>
      <w:r w:rsidRPr="006261E2">
        <w:rPr>
          <w:rFonts w:ascii="Arial" w:eastAsia="Times New Roman" w:hAnsi="Arial" w:cs="Arial"/>
          <w:w w:val="105"/>
        </w:rPr>
        <w:t>)</w:t>
      </w:r>
    </w:p>
    <w:p w:rsidR="00D81250" w:rsidRPr="006261E2" w:rsidRDefault="00D81250">
      <w:pPr>
        <w:spacing w:line="258" w:lineRule="auto"/>
        <w:rPr>
          <w:rFonts w:ascii="Arial" w:eastAsia="Times New Roman" w:hAnsi="Arial" w:cs="Arial"/>
        </w:rPr>
        <w:sectPr w:rsidR="00D81250" w:rsidRPr="006261E2">
          <w:type w:val="continuous"/>
          <w:pgSz w:w="12226" w:h="15820"/>
          <w:pgMar w:top="1460" w:right="1520" w:bottom="280" w:left="580" w:header="720" w:footer="720" w:gutter="0"/>
          <w:cols w:num="2" w:space="720" w:equalWidth="0">
            <w:col w:w="4143" w:space="1397"/>
            <w:col w:w="4586"/>
          </w:cols>
        </w:sectPr>
      </w:pPr>
    </w:p>
    <w:p w:rsidR="00D81250" w:rsidRPr="006261E2" w:rsidRDefault="00D81250">
      <w:pPr>
        <w:spacing w:before="3" w:line="150" w:lineRule="exact"/>
        <w:rPr>
          <w:rFonts w:ascii="Arial" w:hAnsi="Arial" w:cs="Arial"/>
        </w:rPr>
      </w:pPr>
    </w:p>
    <w:p w:rsidR="00D81250" w:rsidRPr="006261E2" w:rsidRDefault="00D81250">
      <w:pPr>
        <w:spacing w:line="200" w:lineRule="exact"/>
        <w:rPr>
          <w:rFonts w:ascii="Arial" w:hAnsi="Arial" w:cs="Arial"/>
        </w:rPr>
      </w:pPr>
    </w:p>
    <w:p w:rsidR="00D81250" w:rsidRPr="006261E2" w:rsidRDefault="00D81250">
      <w:pPr>
        <w:spacing w:line="200" w:lineRule="exact"/>
        <w:rPr>
          <w:rFonts w:ascii="Arial" w:hAnsi="Arial" w:cs="Arial"/>
        </w:rPr>
      </w:pPr>
    </w:p>
    <w:p w:rsidR="00D81250" w:rsidRPr="006261E2" w:rsidRDefault="00D4561A" w:rsidP="002D4D58">
      <w:pPr>
        <w:spacing w:before="70"/>
        <w:ind w:right="7822"/>
        <w:jc w:val="both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  <w:u w:val="single" w:color="000000"/>
        </w:rPr>
        <w:t>Ouverture</w:t>
      </w:r>
    </w:p>
    <w:p w:rsidR="00D81250" w:rsidRPr="006261E2" w:rsidRDefault="00D81250">
      <w:pPr>
        <w:spacing w:before="9" w:line="260" w:lineRule="exact"/>
        <w:rPr>
          <w:rFonts w:ascii="Arial" w:hAnsi="Arial" w:cs="Arial"/>
        </w:rPr>
      </w:pPr>
    </w:p>
    <w:p w:rsidR="00D81250" w:rsidRPr="006261E2" w:rsidRDefault="00D4561A" w:rsidP="003E0E20">
      <w:pPr>
        <w:ind w:right="3963"/>
        <w:jc w:val="both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>La réunion est ouverte par Vicki-Lynn à 17 h 45.</w:t>
      </w:r>
    </w:p>
    <w:p w:rsidR="00D81250" w:rsidRPr="006261E2" w:rsidRDefault="00D81250">
      <w:pPr>
        <w:spacing w:before="15" w:line="240" w:lineRule="exact"/>
        <w:rPr>
          <w:rFonts w:ascii="Arial" w:hAnsi="Arial" w:cs="Arial"/>
        </w:rPr>
      </w:pPr>
    </w:p>
    <w:p w:rsidR="00D81250" w:rsidRPr="006261E2" w:rsidRDefault="00D4561A" w:rsidP="003E0E20">
      <w:pPr>
        <w:ind w:right="8557"/>
        <w:jc w:val="both"/>
        <w:rPr>
          <w:rFonts w:ascii="Arial" w:eastAsia="Times New Roman" w:hAnsi="Arial" w:cs="Arial"/>
          <w:u w:val="single"/>
        </w:rPr>
      </w:pPr>
      <w:r w:rsidRPr="006261E2">
        <w:rPr>
          <w:rFonts w:ascii="Arial" w:eastAsia="Times New Roman" w:hAnsi="Arial" w:cs="Arial"/>
          <w:w w:val="105"/>
          <w:u w:val="single"/>
        </w:rPr>
        <w:t>Ordre du jour</w:t>
      </w:r>
    </w:p>
    <w:p w:rsidR="00D81250" w:rsidRPr="006261E2" w:rsidRDefault="00D81250">
      <w:pPr>
        <w:spacing w:before="2" w:line="260" w:lineRule="exact"/>
        <w:rPr>
          <w:rFonts w:ascii="Arial" w:hAnsi="Arial" w:cs="Arial"/>
        </w:rPr>
      </w:pPr>
    </w:p>
    <w:p w:rsidR="00D81250" w:rsidRPr="006261E2" w:rsidRDefault="00564750" w:rsidP="003E0E20">
      <w:pPr>
        <w:ind w:right="2986"/>
        <w:jc w:val="both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>L</w:t>
      </w:r>
      <w:r w:rsidR="00D4561A" w:rsidRPr="006261E2">
        <w:rPr>
          <w:rFonts w:ascii="Arial" w:eastAsia="Times New Roman" w:hAnsi="Arial" w:cs="Arial"/>
          <w:w w:val="105"/>
        </w:rPr>
        <w:t>a Conférence régionale sur la santé et la sécurité au travail</w:t>
      </w:r>
      <w:r w:rsidRPr="006261E2">
        <w:rPr>
          <w:rFonts w:ascii="Arial" w:eastAsia="Times New Roman" w:hAnsi="Arial" w:cs="Arial"/>
          <w:w w:val="105"/>
        </w:rPr>
        <w:t xml:space="preserve"> est le seul point à l’ordre du jour.</w:t>
      </w:r>
    </w:p>
    <w:p w:rsidR="00D81250" w:rsidRPr="006261E2" w:rsidRDefault="00D81250">
      <w:pPr>
        <w:spacing w:before="7" w:line="240" w:lineRule="exact"/>
        <w:rPr>
          <w:rFonts w:ascii="Arial" w:hAnsi="Arial" w:cs="Arial"/>
        </w:rPr>
      </w:pPr>
    </w:p>
    <w:p w:rsidR="00D81250" w:rsidRPr="006261E2" w:rsidRDefault="00D4561A" w:rsidP="003E0E20">
      <w:pPr>
        <w:ind w:right="7982"/>
        <w:jc w:val="both"/>
        <w:rPr>
          <w:rFonts w:ascii="Arial" w:eastAsia="Times New Roman" w:hAnsi="Arial" w:cs="Arial"/>
          <w:b/>
          <w:u w:val="single"/>
        </w:rPr>
      </w:pPr>
      <w:r w:rsidRPr="006261E2">
        <w:rPr>
          <w:rFonts w:ascii="Arial" w:eastAsia="Times New Roman" w:hAnsi="Arial" w:cs="Arial"/>
          <w:b/>
          <w:w w:val="110"/>
          <w:u w:val="single"/>
        </w:rPr>
        <w:t>Tour de table</w:t>
      </w:r>
    </w:p>
    <w:p w:rsidR="00D81250" w:rsidRPr="006261E2" w:rsidRDefault="00D81250">
      <w:pPr>
        <w:spacing w:before="2" w:line="260" w:lineRule="exact"/>
        <w:rPr>
          <w:rFonts w:ascii="Arial" w:hAnsi="Arial" w:cs="Arial"/>
        </w:rPr>
      </w:pPr>
    </w:p>
    <w:p w:rsidR="00D81250" w:rsidRPr="006261E2" w:rsidRDefault="00D4561A" w:rsidP="003E0E20">
      <w:pPr>
        <w:spacing w:line="490" w:lineRule="auto"/>
        <w:ind w:right="4703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>Les participants se présentent. Pierre Parker</w:t>
      </w:r>
      <w:r w:rsidR="003E0E20" w:rsidRPr="006261E2">
        <w:rPr>
          <w:rFonts w:ascii="Arial" w:eastAsia="Times New Roman" w:hAnsi="Arial" w:cs="Arial"/>
          <w:w w:val="105"/>
        </w:rPr>
        <w:t xml:space="preserve"> </w:t>
      </w:r>
      <w:r w:rsidR="00564750" w:rsidRPr="006261E2">
        <w:rPr>
          <w:rFonts w:ascii="Arial" w:eastAsia="Times New Roman" w:hAnsi="Arial" w:cs="Arial"/>
          <w:w w:val="105"/>
        </w:rPr>
        <w:t>r</w:t>
      </w:r>
      <w:r w:rsidRPr="006261E2">
        <w:rPr>
          <w:rFonts w:ascii="Arial" w:eastAsia="Times New Roman" w:hAnsi="Arial" w:cs="Arial"/>
          <w:w w:val="105"/>
        </w:rPr>
        <w:t>emplace Pierre Marinier</w:t>
      </w:r>
      <w:r w:rsidR="006C7723" w:rsidRPr="006261E2">
        <w:rPr>
          <w:rFonts w:ascii="Arial" w:eastAsia="Times New Roman" w:hAnsi="Arial" w:cs="Arial"/>
          <w:w w:val="105"/>
        </w:rPr>
        <w:t>.</w:t>
      </w:r>
    </w:p>
    <w:p w:rsidR="00D81250" w:rsidRPr="006261E2" w:rsidRDefault="00D4561A" w:rsidP="003E0E20">
      <w:pPr>
        <w:spacing w:before="7"/>
        <w:ind w:right="565"/>
        <w:jc w:val="both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10"/>
          <w:u w:val="thick" w:color="000000"/>
        </w:rPr>
        <w:t>Conférence sur la santé et la sécurité de la région de la capitale nationale (RCN)</w:t>
      </w:r>
    </w:p>
    <w:p w:rsidR="00D81250" w:rsidRPr="006261E2" w:rsidRDefault="00D81250">
      <w:pPr>
        <w:spacing w:before="15" w:line="240" w:lineRule="exact"/>
        <w:rPr>
          <w:rFonts w:ascii="Arial" w:hAnsi="Arial" w:cs="Arial"/>
        </w:rPr>
      </w:pPr>
    </w:p>
    <w:p w:rsidR="00D81250" w:rsidRPr="006261E2" w:rsidRDefault="003E0E20" w:rsidP="003E0E20">
      <w:pPr>
        <w:ind w:right="2079"/>
        <w:jc w:val="both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>Certains membres du Comité ne se sont pas encore inscrits.</w:t>
      </w:r>
    </w:p>
    <w:p w:rsidR="00D81250" w:rsidRPr="006261E2" w:rsidRDefault="00D81250">
      <w:pPr>
        <w:spacing w:before="4" w:line="260" w:lineRule="exact"/>
        <w:rPr>
          <w:rFonts w:ascii="Arial" w:hAnsi="Arial" w:cs="Arial"/>
        </w:rPr>
      </w:pPr>
    </w:p>
    <w:p w:rsidR="00D81250" w:rsidRPr="006261E2" w:rsidRDefault="003E0E20" w:rsidP="003E0E20">
      <w:pPr>
        <w:spacing w:line="258" w:lineRule="auto"/>
        <w:ind w:right="100"/>
        <w:jc w:val="both"/>
        <w:rPr>
          <w:rFonts w:ascii="Arial" w:eastAsia="Times New Roman" w:hAnsi="Arial" w:cs="Arial"/>
        </w:rPr>
      </w:pPr>
      <w:r w:rsidRPr="006261E2">
        <w:rPr>
          <w:rFonts w:ascii="Arial" w:eastAsia="Times New Roman" w:hAnsi="Arial" w:cs="Arial"/>
          <w:w w:val="105"/>
        </w:rPr>
        <w:t xml:space="preserve">À ce jour, 56 personnes </w:t>
      </w:r>
      <w:r w:rsidR="00564750" w:rsidRPr="006261E2">
        <w:rPr>
          <w:rFonts w:ascii="Arial" w:eastAsia="Times New Roman" w:hAnsi="Arial" w:cs="Arial"/>
          <w:w w:val="105"/>
        </w:rPr>
        <w:t>de</w:t>
      </w:r>
      <w:r w:rsidRPr="006261E2">
        <w:rPr>
          <w:rFonts w:ascii="Arial" w:eastAsia="Times New Roman" w:hAnsi="Arial" w:cs="Arial"/>
          <w:w w:val="105"/>
        </w:rPr>
        <w:t xml:space="preserve"> 34 sections locales se sont inscrites à la Conférence. Nous pouvons accueillir une centaine de participants. Denise Camus a passé une journée de congé à téléphoner aux sections locales pour leur demander de recruter des participants. Son congé sera remplacé.</w:t>
      </w:r>
    </w:p>
    <w:p w:rsidR="00D81250" w:rsidRPr="006261E2" w:rsidRDefault="00D81250">
      <w:pPr>
        <w:spacing w:line="258" w:lineRule="auto"/>
        <w:jc w:val="both"/>
        <w:rPr>
          <w:rFonts w:ascii="Arial" w:eastAsia="Times New Roman" w:hAnsi="Arial" w:cs="Arial"/>
        </w:rPr>
      </w:pPr>
    </w:p>
    <w:p w:rsidR="003E0E20" w:rsidRPr="006261E2" w:rsidRDefault="003E0E20">
      <w:pPr>
        <w:spacing w:line="258" w:lineRule="auto"/>
        <w:jc w:val="both"/>
        <w:rPr>
          <w:rFonts w:ascii="Arial" w:eastAsia="Times New Roman" w:hAnsi="Arial" w:cs="Arial"/>
        </w:rPr>
      </w:pPr>
    </w:p>
    <w:p w:rsidR="00D81250" w:rsidRPr="006261E2" w:rsidRDefault="003E0E20" w:rsidP="003E0E20">
      <w:pPr>
        <w:pStyle w:val="BodyText"/>
        <w:spacing w:line="443" w:lineRule="auto"/>
        <w:ind w:left="0" w:right="1371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Étant donné qu’il n’y a aucune mention de droits d’inscription dans la formule, l’inscription sera gratuite.</w:t>
      </w:r>
      <w:r w:rsidR="006C7723" w:rsidRPr="006261E2">
        <w:rPr>
          <w:rFonts w:ascii="Arial" w:hAnsi="Arial" w:cs="Arial"/>
          <w:w w:val="95"/>
          <w:sz w:val="22"/>
          <w:szCs w:val="22"/>
        </w:rPr>
        <w:t xml:space="preserve"> Pierre</w:t>
      </w:r>
      <w:r w:rsidR="006C7723" w:rsidRPr="006261E2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="006C7723" w:rsidRPr="006261E2">
        <w:rPr>
          <w:rFonts w:ascii="Arial" w:hAnsi="Arial" w:cs="Arial"/>
          <w:w w:val="95"/>
          <w:sz w:val="22"/>
          <w:szCs w:val="22"/>
        </w:rPr>
        <w:t>Parker</w:t>
      </w:r>
      <w:r w:rsidR="006C7723" w:rsidRPr="006261E2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6261E2">
        <w:rPr>
          <w:rFonts w:ascii="Arial" w:hAnsi="Arial" w:cs="Arial"/>
          <w:spacing w:val="29"/>
          <w:w w:val="95"/>
          <w:sz w:val="22"/>
          <w:szCs w:val="22"/>
        </w:rPr>
        <w:t>passe en revue l’ordre du jour (voir ci-joint).</w:t>
      </w:r>
    </w:p>
    <w:p w:rsidR="00D81250" w:rsidRPr="006261E2" w:rsidRDefault="003E0E20" w:rsidP="003E0E20">
      <w:pPr>
        <w:pStyle w:val="BodyText"/>
        <w:spacing w:before="22" w:line="272" w:lineRule="exact"/>
        <w:ind w:left="0" w:right="177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La plupart des animateurs ont confirmé leur pr</w:t>
      </w:r>
      <w:r w:rsidR="00564750" w:rsidRPr="006261E2">
        <w:rPr>
          <w:rFonts w:ascii="Arial" w:hAnsi="Arial" w:cs="Arial"/>
          <w:w w:val="95"/>
          <w:sz w:val="22"/>
          <w:szCs w:val="22"/>
        </w:rPr>
        <w:t>é</w:t>
      </w:r>
      <w:r w:rsidRPr="006261E2">
        <w:rPr>
          <w:rFonts w:ascii="Arial" w:hAnsi="Arial" w:cs="Arial"/>
          <w:w w:val="95"/>
          <w:sz w:val="22"/>
          <w:szCs w:val="22"/>
        </w:rPr>
        <w:t>sence.</w:t>
      </w:r>
      <w:r w:rsidR="006C7723" w:rsidRPr="006261E2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="006C7723" w:rsidRPr="006261E2">
        <w:rPr>
          <w:rFonts w:ascii="Arial" w:hAnsi="Arial" w:cs="Arial"/>
          <w:w w:val="95"/>
          <w:sz w:val="22"/>
          <w:szCs w:val="22"/>
        </w:rPr>
        <w:t>Pierre</w:t>
      </w:r>
      <w:r w:rsidR="006C7723" w:rsidRPr="006261E2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6261E2">
        <w:rPr>
          <w:rFonts w:ascii="Arial" w:hAnsi="Arial" w:cs="Arial"/>
          <w:spacing w:val="23"/>
          <w:w w:val="95"/>
          <w:sz w:val="22"/>
          <w:szCs w:val="22"/>
        </w:rPr>
        <w:t>communiquera avec eux pour s’assurer qu’il ne leur manque rien.</w:t>
      </w:r>
    </w:p>
    <w:p w:rsidR="00D81250" w:rsidRPr="006261E2" w:rsidRDefault="00D81250">
      <w:pPr>
        <w:spacing w:before="19" w:line="220" w:lineRule="exact"/>
        <w:rPr>
          <w:rFonts w:ascii="Arial" w:hAnsi="Arial" w:cs="Arial"/>
        </w:rPr>
      </w:pPr>
    </w:p>
    <w:p w:rsidR="00D81250" w:rsidRPr="006261E2" w:rsidRDefault="006C7723" w:rsidP="003E0E20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Rod</w:t>
      </w:r>
      <w:r w:rsidRPr="006261E2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6261E2">
        <w:rPr>
          <w:rFonts w:ascii="Arial" w:hAnsi="Arial" w:cs="Arial"/>
          <w:w w:val="95"/>
          <w:sz w:val="22"/>
          <w:szCs w:val="22"/>
        </w:rPr>
        <w:t>Noel</w:t>
      </w:r>
      <w:r w:rsidR="003E0E20" w:rsidRPr="006261E2">
        <w:rPr>
          <w:rFonts w:ascii="Arial" w:hAnsi="Arial" w:cs="Arial"/>
          <w:spacing w:val="34"/>
          <w:w w:val="95"/>
          <w:sz w:val="22"/>
          <w:szCs w:val="22"/>
        </w:rPr>
        <w:t>, du RHDCC, fera un exposé sur les inspections des lieux de travail.</w:t>
      </w:r>
    </w:p>
    <w:p w:rsidR="00D81250" w:rsidRPr="006261E2" w:rsidRDefault="00D81250">
      <w:pPr>
        <w:spacing w:before="14" w:line="220" w:lineRule="exact"/>
        <w:rPr>
          <w:rFonts w:ascii="Arial" w:hAnsi="Arial" w:cs="Arial"/>
        </w:rPr>
      </w:pPr>
    </w:p>
    <w:p w:rsidR="00564750" w:rsidRPr="006261E2" w:rsidRDefault="003E0E20" w:rsidP="003E0E20">
      <w:pPr>
        <w:pStyle w:val="BodyText"/>
        <w:spacing w:line="449" w:lineRule="auto"/>
        <w:ind w:left="0" w:right="2147"/>
        <w:rPr>
          <w:rFonts w:ascii="Arial" w:hAnsi="Arial" w:cs="Arial"/>
          <w:w w:val="96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Nous écrirons aux participants pour leur demander de choisir les ateliers</w:t>
      </w:r>
      <w:r w:rsidR="00564750" w:rsidRPr="006261E2">
        <w:rPr>
          <w:rFonts w:ascii="Arial" w:hAnsi="Arial" w:cs="Arial"/>
          <w:w w:val="95"/>
          <w:sz w:val="22"/>
          <w:szCs w:val="22"/>
        </w:rPr>
        <w:t xml:space="preserve"> auxquels</w:t>
      </w:r>
      <w:r w:rsidRPr="006261E2">
        <w:rPr>
          <w:rFonts w:ascii="Arial" w:hAnsi="Arial" w:cs="Arial"/>
          <w:w w:val="95"/>
          <w:sz w:val="22"/>
          <w:szCs w:val="22"/>
        </w:rPr>
        <w:t xml:space="preserve"> ils participeront.</w:t>
      </w:r>
    </w:p>
    <w:p w:rsidR="00D81250" w:rsidRPr="006261E2" w:rsidRDefault="003E0E20" w:rsidP="003E0E20">
      <w:pPr>
        <w:pStyle w:val="BodyText"/>
        <w:spacing w:line="449" w:lineRule="auto"/>
        <w:ind w:left="0" w:right="2147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6"/>
          <w:sz w:val="22"/>
          <w:szCs w:val="22"/>
        </w:rPr>
        <w:t>La tribune, prévue pour la fin de la Conférence, sera remplacée par un mot de clôture.</w:t>
      </w:r>
    </w:p>
    <w:p w:rsidR="00D81250" w:rsidRPr="006261E2" w:rsidRDefault="002D4D58" w:rsidP="003E0E20">
      <w:pPr>
        <w:pStyle w:val="BodyText"/>
        <w:spacing w:before="2" w:line="241" w:lineRule="auto"/>
        <w:ind w:left="0" w:right="506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0"/>
          <w:sz w:val="22"/>
          <w:szCs w:val="22"/>
        </w:rPr>
        <w:t>L</w:t>
      </w:r>
      <w:r w:rsidR="00266E66" w:rsidRPr="006261E2">
        <w:rPr>
          <w:rFonts w:ascii="Arial" w:hAnsi="Arial" w:cs="Arial"/>
          <w:w w:val="90"/>
          <w:sz w:val="22"/>
          <w:szCs w:val="22"/>
        </w:rPr>
        <w:t xml:space="preserve">e Musée de l’histoire ouvrière, le Fonds </w:t>
      </w:r>
      <w:r w:rsidR="00564750" w:rsidRPr="006261E2">
        <w:rPr>
          <w:rFonts w:ascii="Arial" w:hAnsi="Arial" w:cs="Arial"/>
          <w:w w:val="90"/>
          <w:sz w:val="22"/>
          <w:szCs w:val="22"/>
        </w:rPr>
        <w:t>de</w:t>
      </w:r>
      <w:r w:rsidR="00266E66" w:rsidRPr="006261E2">
        <w:rPr>
          <w:rFonts w:ascii="Arial" w:hAnsi="Arial" w:cs="Arial"/>
          <w:w w:val="90"/>
          <w:sz w:val="22"/>
          <w:szCs w:val="22"/>
        </w:rPr>
        <w:t xml:space="preserve"> justice sociale, l</w:t>
      </w:r>
      <w:r w:rsidR="00564750" w:rsidRPr="006261E2">
        <w:rPr>
          <w:rFonts w:ascii="Arial" w:hAnsi="Arial" w:cs="Arial"/>
          <w:w w:val="90"/>
          <w:sz w:val="22"/>
          <w:szCs w:val="22"/>
        </w:rPr>
        <w:t>e programme</w:t>
      </w:r>
      <w:r w:rsidR="00266E66" w:rsidRPr="006261E2">
        <w:rPr>
          <w:rFonts w:ascii="Arial" w:hAnsi="Arial" w:cs="Arial"/>
          <w:w w:val="90"/>
          <w:sz w:val="22"/>
          <w:szCs w:val="22"/>
        </w:rPr>
        <w:t xml:space="preserve"> Déjeuner pour apprendre, l</w:t>
      </w:r>
      <w:r w:rsidRPr="006261E2">
        <w:rPr>
          <w:rFonts w:ascii="Arial" w:hAnsi="Arial" w:cs="Arial"/>
          <w:w w:val="90"/>
          <w:sz w:val="22"/>
          <w:szCs w:val="22"/>
        </w:rPr>
        <w:t>’A</w:t>
      </w:r>
      <w:r w:rsidR="00266E66" w:rsidRPr="006261E2">
        <w:rPr>
          <w:rFonts w:ascii="Arial" w:hAnsi="Arial" w:cs="Arial"/>
          <w:w w:val="90"/>
          <w:sz w:val="22"/>
          <w:szCs w:val="22"/>
        </w:rPr>
        <w:t>mbulance Saint-Jean, le Programme d’apprentissage mixte et le Centre de santé et sécurité de</w:t>
      </w:r>
      <w:r w:rsidRPr="006261E2">
        <w:rPr>
          <w:rFonts w:ascii="Arial" w:hAnsi="Arial" w:cs="Arial"/>
          <w:w w:val="90"/>
          <w:sz w:val="22"/>
          <w:szCs w:val="22"/>
        </w:rPr>
        <w:t>s travailleuses et travailleurs affecteront du personnel aux tables d’information.</w:t>
      </w:r>
      <w:r w:rsidR="00266E66" w:rsidRPr="006261E2">
        <w:rPr>
          <w:rFonts w:ascii="Arial" w:hAnsi="Arial" w:cs="Arial"/>
          <w:w w:val="90"/>
          <w:sz w:val="22"/>
          <w:szCs w:val="22"/>
        </w:rPr>
        <w:t xml:space="preserve"> Pierre se renseignera sur l’emplacement des tables (devant la salle de réunion ou dans une salle distincte).</w:t>
      </w:r>
    </w:p>
    <w:p w:rsidR="00D81250" w:rsidRPr="006261E2" w:rsidRDefault="00D81250">
      <w:pPr>
        <w:spacing w:before="12" w:line="220" w:lineRule="exact"/>
        <w:rPr>
          <w:rFonts w:ascii="Arial" w:hAnsi="Arial" w:cs="Arial"/>
        </w:rPr>
      </w:pPr>
    </w:p>
    <w:p w:rsidR="00266E66" w:rsidRPr="006261E2" w:rsidRDefault="00266E66" w:rsidP="00266E66">
      <w:pPr>
        <w:pStyle w:val="BodyText"/>
        <w:spacing w:line="455" w:lineRule="auto"/>
        <w:ind w:left="0" w:right="904"/>
        <w:rPr>
          <w:rFonts w:ascii="Arial" w:hAnsi="Arial" w:cs="Arial"/>
          <w:spacing w:val="41"/>
          <w:w w:val="95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 xml:space="preserve">Lors de la Conférence régionale, </w:t>
      </w:r>
      <w:r w:rsidR="006C7723" w:rsidRPr="006261E2">
        <w:rPr>
          <w:rFonts w:ascii="Arial" w:hAnsi="Arial" w:cs="Arial"/>
          <w:w w:val="95"/>
          <w:sz w:val="22"/>
          <w:szCs w:val="22"/>
        </w:rPr>
        <w:t>Vicki</w:t>
      </w:r>
      <w:r w:rsidRPr="006261E2">
        <w:rPr>
          <w:rFonts w:ascii="Arial" w:hAnsi="Arial" w:cs="Arial"/>
          <w:w w:val="95"/>
          <w:sz w:val="22"/>
          <w:szCs w:val="22"/>
        </w:rPr>
        <w:t>-</w:t>
      </w:r>
      <w:r w:rsidR="006C7723" w:rsidRPr="006261E2">
        <w:rPr>
          <w:rFonts w:ascii="Arial" w:hAnsi="Arial" w:cs="Arial"/>
          <w:w w:val="95"/>
          <w:sz w:val="22"/>
          <w:szCs w:val="22"/>
        </w:rPr>
        <w:t>Lynn</w:t>
      </w:r>
      <w:r w:rsidR="006C7723" w:rsidRPr="006261E2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6261E2">
        <w:rPr>
          <w:rFonts w:ascii="Arial" w:hAnsi="Arial" w:cs="Arial"/>
          <w:spacing w:val="41"/>
          <w:w w:val="95"/>
          <w:sz w:val="22"/>
          <w:szCs w:val="22"/>
        </w:rPr>
        <w:t>fera le compte rendu de la Conférence nationale sur la santé et la sécurité qui s’est tenue à Montréal.</w:t>
      </w:r>
    </w:p>
    <w:p w:rsidR="00564750" w:rsidRPr="006261E2" w:rsidRDefault="00564750" w:rsidP="00266E66">
      <w:pPr>
        <w:pStyle w:val="BodyText"/>
        <w:spacing w:line="455" w:lineRule="auto"/>
        <w:ind w:left="0" w:right="904"/>
        <w:rPr>
          <w:rFonts w:ascii="Arial" w:hAnsi="Arial" w:cs="Arial"/>
          <w:spacing w:val="41"/>
          <w:w w:val="95"/>
          <w:sz w:val="22"/>
          <w:szCs w:val="22"/>
        </w:rPr>
      </w:pPr>
      <w:r w:rsidRPr="006261E2">
        <w:rPr>
          <w:rFonts w:ascii="Arial" w:hAnsi="Arial" w:cs="Arial"/>
          <w:spacing w:val="41"/>
          <w:w w:val="95"/>
          <w:sz w:val="22"/>
          <w:szCs w:val="22"/>
        </w:rPr>
        <w:t>Les participants recevront deux épinglettes et un sac bleu.</w:t>
      </w:r>
    </w:p>
    <w:p w:rsidR="00564750" w:rsidRPr="006261E2" w:rsidRDefault="00564750" w:rsidP="00266E66">
      <w:pPr>
        <w:pStyle w:val="BodyText"/>
        <w:spacing w:line="455" w:lineRule="auto"/>
        <w:ind w:left="0" w:right="904"/>
        <w:rPr>
          <w:rFonts w:ascii="Arial" w:hAnsi="Arial" w:cs="Arial"/>
          <w:sz w:val="22"/>
          <w:szCs w:val="22"/>
        </w:rPr>
      </w:pPr>
    </w:p>
    <w:p w:rsidR="00D81250" w:rsidRPr="006261E2" w:rsidRDefault="00266E66" w:rsidP="00266E66">
      <w:pPr>
        <w:pStyle w:val="BodyText"/>
        <w:spacing w:line="455" w:lineRule="auto"/>
        <w:ind w:left="0" w:right="904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lastRenderedPageBreak/>
        <w:t>Les repas et rafraîchissements suivants seront fournis, en tenant compte des besoins particuliers des délégués :</w:t>
      </w:r>
    </w:p>
    <w:p w:rsidR="00D81250" w:rsidRPr="006261E2" w:rsidRDefault="00D81250">
      <w:pPr>
        <w:spacing w:before="3" w:line="260" w:lineRule="exact"/>
        <w:rPr>
          <w:rFonts w:ascii="Arial" w:hAnsi="Arial" w:cs="Arial"/>
        </w:rPr>
      </w:pPr>
    </w:p>
    <w:p w:rsidR="00D81250" w:rsidRPr="006261E2" w:rsidRDefault="00266E66">
      <w:pPr>
        <w:pStyle w:val="BodyText"/>
        <w:numPr>
          <w:ilvl w:val="0"/>
          <w:numId w:val="1"/>
        </w:numPr>
        <w:tabs>
          <w:tab w:val="left" w:pos="855"/>
        </w:tabs>
        <w:ind w:left="855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café, thé et jus à l’arrivée, le samedi seulement;</w:t>
      </w:r>
    </w:p>
    <w:p w:rsidR="00D81250" w:rsidRPr="006261E2" w:rsidRDefault="00D81250">
      <w:pPr>
        <w:spacing w:before="15" w:line="240" w:lineRule="exact"/>
        <w:rPr>
          <w:rFonts w:ascii="Arial" w:hAnsi="Arial" w:cs="Arial"/>
        </w:rPr>
      </w:pPr>
    </w:p>
    <w:p w:rsidR="00D81250" w:rsidRPr="006261E2" w:rsidRDefault="00266E66">
      <w:pPr>
        <w:pStyle w:val="BodyText"/>
        <w:numPr>
          <w:ilvl w:val="0"/>
          <w:numId w:val="1"/>
        </w:numPr>
        <w:tabs>
          <w:tab w:val="left" w:pos="848"/>
        </w:tabs>
        <w:spacing w:line="243" w:lineRule="auto"/>
        <w:ind w:left="855" w:right="886" w:hanging="366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café, thé, jus et fruits pour les pauses du matin et de l’après-midi, le samedi seulement</w:t>
      </w:r>
      <w:r w:rsidR="002D4D58" w:rsidRPr="006261E2">
        <w:rPr>
          <w:rFonts w:ascii="Arial" w:hAnsi="Arial" w:cs="Arial"/>
          <w:w w:val="95"/>
          <w:sz w:val="22"/>
          <w:szCs w:val="22"/>
        </w:rPr>
        <w:t>;</w:t>
      </w:r>
    </w:p>
    <w:p w:rsidR="00D81250" w:rsidRPr="006261E2" w:rsidRDefault="00D81250">
      <w:pPr>
        <w:spacing w:before="11" w:line="240" w:lineRule="exact"/>
        <w:rPr>
          <w:rFonts w:ascii="Arial" w:hAnsi="Arial" w:cs="Arial"/>
        </w:rPr>
      </w:pPr>
    </w:p>
    <w:p w:rsidR="00D81250" w:rsidRPr="006261E2" w:rsidRDefault="00266E66">
      <w:pPr>
        <w:pStyle w:val="BodyText"/>
        <w:numPr>
          <w:ilvl w:val="0"/>
          <w:numId w:val="1"/>
        </w:numPr>
        <w:tabs>
          <w:tab w:val="left" w:pos="848"/>
        </w:tabs>
        <w:ind w:left="848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105"/>
          <w:sz w:val="22"/>
          <w:szCs w:val="22"/>
        </w:rPr>
        <w:t xml:space="preserve">déjeuner pour la réunion du groupe de travail </w:t>
      </w:r>
      <w:r w:rsidR="00564750" w:rsidRPr="006261E2">
        <w:rPr>
          <w:rFonts w:ascii="Arial" w:hAnsi="Arial" w:cs="Arial"/>
          <w:w w:val="105"/>
          <w:sz w:val="22"/>
          <w:szCs w:val="22"/>
        </w:rPr>
        <w:t>l</w:t>
      </w:r>
      <w:r w:rsidRPr="006261E2">
        <w:rPr>
          <w:rFonts w:ascii="Arial" w:hAnsi="Arial" w:cs="Arial"/>
          <w:w w:val="105"/>
          <w:sz w:val="22"/>
          <w:szCs w:val="22"/>
        </w:rPr>
        <w:t>e samedi;</w:t>
      </w:r>
    </w:p>
    <w:p w:rsidR="00D81250" w:rsidRPr="006261E2" w:rsidRDefault="00D81250">
      <w:pPr>
        <w:spacing w:before="15" w:line="240" w:lineRule="exact"/>
        <w:rPr>
          <w:rFonts w:ascii="Arial" w:hAnsi="Arial" w:cs="Arial"/>
        </w:rPr>
      </w:pPr>
    </w:p>
    <w:p w:rsidR="00D81250" w:rsidRPr="006261E2" w:rsidRDefault="00266E66">
      <w:pPr>
        <w:pStyle w:val="BodyText"/>
        <w:numPr>
          <w:ilvl w:val="0"/>
          <w:numId w:val="1"/>
        </w:numPr>
        <w:tabs>
          <w:tab w:val="left" w:pos="848"/>
        </w:tabs>
        <w:ind w:left="848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brunch du dimanche.</w:t>
      </w:r>
    </w:p>
    <w:p w:rsidR="00D81250" w:rsidRPr="006261E2" w:rsidRDefault="00D81250">
      <w:pPr>
        <w:spacing w:before="1" w:line="240" w:lineRule="exact"/>
        <w:rPr>
          <w:rFonts w:ascii="Arial" w:hAnsi="Arial" w:cs="Arial"/>
        </w:rPr>
      </w:pPr>
    </w:p>
    <w:p w:rsidR="00266E66" w:rsidRPr="006261E2" w:rsidRDefault="00266E66">
      <w:pPr>
        <w:pStyle w:val="BodyText"/>
        <w:ind w:left="124"/>
        <w:rPr>
          <w:rFonts w:ascii="Arial" w:hAnsi="Arial" w:cs="Arial"/>
          <w:w w:val="95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Nous avons demandé aux traiteurs d’éviter les aliments renfermant des noix.</w:t>
      </w:r>
    </w:p>
    <w:p w:rsidR="00266E66" w:rsidRPr="006261E2" w:rsidRDefault="00266E66">
      <w:pPr>
        <w:pStyle w:val="BodyText"/>
        <w:ind w:left="124"/>
        <w:rPr>
          <w:rFonts w:ascii="Arial" w:hAnsi="Arial" w:cs="Arial"/>
          <w:w w:val="95"/>
          <w:sz w:val="22"/>
          <w:szCs w:val="22"/>
        </w:rPr>
      </w:pPr>
    </w:p>
    <w:p w:rsidR="00D81250" w:rsidRPr="006261E2" w:rsidRDefault="00266E66" w:rsidP="00266E66">
      <w:pPr>
        <w:pStyle w:val="BodyText"/>
        <w:ind w:left="124"/>
        <w:rPr>
          <w:rFonts w:ascii="Arial" w:hAnsi="Arial" w:cs="Arial"/>
          <w:w w:val="95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Le covoiturage du dimanche sera organisé le samedi.</w:t>
      </w:r>
    </w:p>
    <w:p w:rsidR="00266E66" w:rsidRPr="006261E2" w:rsidRDefault="00266E66" w:rsidP="00266E66">
      <w:pPr>
        <w:pStyle w:val="BodyText"/>
        <w:ind w:left="124"/>
        <w:rPr>
          <w:rFonts w:ascii="Arial" w:hAnsi="Arial" w:cs="Arial"/>
          <w:sz w:val="22"/>
          <w:szCs w:val="22"/>
        </w:rPr>
      </w:pPr>
    </w:p>
    <w:p w:rsidR="00D81250" w:rsidRPr="006261E2" w:rsidRDefault="00D81250">
      <w:pPr>
        <w:spacing w:line="200" w:lineRule="exact"/>
        <w:rPr>
          <w:rFonts w:ascii="Arial" w:hAnsi="Arial" w:cs="Arial"/>
        </w:rPr>
      </w:pPr>
    </w:p>
    <w:p w:rsidR="00266E66" w:rsidRPr="006261E2" w:rsidRDefault="00266E66">
      <w:pPr>
        <w:pStyle w:val="BodyText"/>
        <w:spacing w:line="510" w:lineRule="atLeast"/>
        <w:ind w:left="124" w:right="117"/>
        <w:rPr>
          <w:rFonts w:ascii="Arial" w:hAnsi="Arial" w:cs="Arial"/>
          <w:w w:val="95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Divers</w:t>
      </w:r>
    </w:p>
    <w:p w:rsidR="00266E66" w:rsidRPr="006261E2" w:rsidRDefault="00266E66" w:rsidP="00266E66">
      <w:pPr>
        <w:pStyle w:val="BodyText"/>
        <w:spacing w:line="510" w:lineRule="atLeast"/>
        <w:ind w:left="124" w:right="117"/>
        <w:rPr>
          <w:rFonts w:ascii="Arial" w:hAnsi="Arial" w:cs="Arial"/>
          <w:w w:val="95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Une seule personne francophone a confirmé sa présence à la réunion sur la santé et la sécurité de la semaine prochaine. Nous prions ceux qui n’ont pas reçu l</w:t>
      </w:r>
      <w:r w:rsidR="00564750" w:rsidRPr="006261E2">
        <w:rPr>
          <w:rFonts w:ascii="Arial" w:hAnsi="Arial" w:cs="Arial"/>
          <w:w w:val="95"/>
          <w:sz w:val="22"/>
          <w:szCs w:val="22"/>
        </w:rPr>
        <w:t>a convocation à</w:t>
      </w:r>
      <w:r w:rsidRPr="006261E2">
        <w:rPr>
          <w:rFonts w:ascii="Arial" w:hAnsi="Arial" w:cs="Arial"/>
          <w:w w:val="95"/>
          <w:sz w:val="22"/>
          <w:szCs w:val="22"/>
        </w:rPr>
        <w:t xml:space="preserve"> la réunion de ce soir d’en aviser Pierre Parker par courriel. Nous recommandons aux membres de donner leur adresse de courriel personnelle pour éviter d’utiliser le système de courriel de l’employeur.</w:t>
      </w:r>
    </w:p>
    <w:p w:rsidR="00D81250" w:rsidRPr="006261E2" w:rsidRDefault="00266E66" w:rsidP="00266E66">
      <w:pPr>
        <w:pStyle w:val="BodyText"/>
        <w:spacing w:line="510" w:lineRule="atLeast"/>
        <w:ind w:left="124" w:right="117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5"/>
          <w:sz w:val="22"/>
          <w:szCs w:val="22"/>
        </w:rPr>
        <w:t>Clôture</w:t>
      </w:r>
    </w:p>
    <w:p w:rsidR="00D81250" w:rsidRPr="006261E2" w:rsidRDefault="00266E66">
      <w:pPr>
        <w:pStyle w:val="BodyText"/>
        <w:spacing w:before="9"/>
        <w:ind w:left="110"/>
        <w:rPr>
          <w:rFonts w:ascii="Arial" w:hAnsi="Arial" w:cs="Arial"/>
          <w:sz w:val="22"/>
          <w:szCs w:val="22"/>
        </w:rPr>
      </w:pPr>
      <w:r w:rsidRPr="006261E2">
        <w:rPr>
          <w:rFonts w:ascii="Arial" w:hAnsi="Arial" w:cs="Arial"/>
          <w:w w:val="90"/>
          <w:sz w:val="22"/>
          <w:szCs w:val="22"/>
        </w:rPr>
        <w:t>La réunion s’est terminée à 20 h 40</w:t>
      </w:r>
      <w:r w:rsidR="006C7723" w:rsidRPr="006261E2">
        <w:rPr>
          <w:rFonts w:ascii="Arial" w:hAnsi="Arial" w:cs="Arial"/>
          <w:w w:val="90"/>
          <w:sz w:val="22"/>
          <w:szCs w:val="22"/>
        </w:rPr>
        <w:t>.</w:t>
      </w:r>
    </w:p>
    <w:p w:rsidR="00D81250" w:rsidRPr="006261E2" w:rsidRDefault="00D81250">
      <w:pPr>
        <w:spacing w:before="1" w:line="130" w:lineRule="exact"/>
        <w:rPr>
          <w:rFonts w:ascii="Arial" w:hAnsi="Arial" w:cs="Arial"/>
        </w:rPr>
      </w:pPr>
    </w:p>
    <w:p w:rsidR="00D81250" w:rsidRPr="006261E2" w:rsidRDefault="00D81250">
      <w:pPr>
        <w:spacing w:line="200" w:lineRule="exact"/>
        <w:rPr>
          <w:rFonts w:ascii="Arial" w:hAnsi="Arial" w:cs="Arial"/>
        </w:rPr>
      </w:pPr>
    </w:p>
    <w:p w:rsidR="00D81250" w:rsidRPr="00D4561A" w:rsidRDefault="00D81250">
      <w:pPr>
        <w:spacing w:line="200" w:lineRule="exact"/>
        <w:rPr>
          <w:sz w:val="20"/>
          <w:szCs w:val="20"/>
        </w:rPr>
      </w:pPr>
    </w:p>
    <w:p w:rsidR="00D81250" w:rsidRPr="00D4561A" w:rsidRDefault="00D812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D81250" w:rsidRPr="00D4561A" w:rsidSect="00D81250">
      <w:pgSz w:w="12226" w:h="15820"/>
      <w:pgMar w:top="40" w:right="14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50" w:rsidRDefault="00564750" w:rsidP="00564750">
      <w:r>
        <w:separator/>
      </w:r>
    </w:p>
  </w:endnote>
  <w:endnote w:type="continuationSeparator" w:id="0">
    <w:p w:rsidR="00564750" w:rsidRDefault="00564750" w:rsidP="0056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50" w:rsidRDefault="00564750" w:rsidP="00564750">
      <w:r>
        <w:separator/>
      </w:r>
    </w:p>
  </w:footnote>
  <w:footnote w:type="continuationSeparator" w:id="0">
    <w:p w:rsidR="00564750" w:rsidRDefault="00564750" w:rsidP="0056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E41"/>
    <w:multiLevelType w:val="hybridMultilevel"/>
    <w:tmpl w:val="D898F3D6"/>
    <w:lvl w:ilvl="0" w:tplc="1F9060FE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w w:val="132"/>
        <w:sz w:val="24"/>
        <w:szCs w:val="24"/>
      </w:rPr>
    </w:lvl>
    <w:lvl w:ilvl="1" w:tplc="44BC4E8C">
      <w:start w:val="1"/>
      <w:numFmt w:val="bullet"/>
      <w:lvlText w:val="•"/>
      <w:lvlJc w:val="left"/>
      <w:rPr>
        <w:rFonts w:hint="default"/>
      </w:rPr>
    </w:lvl>
    <w:lvl w:ilvl="2" w:tplc="E7621AC4">
      <w:start w:val="1"/>
      <w:numFmt w:val="bullet"/>
      <w:lvlText w:val="•"/>
      <w:lvlJc w:val="left"/>
      <w:rPr>
        <w:rFonts w:hint="default"/>
      </w:rPr>
    </w:lvl>
    <w:lvl w:ilvl="3" w:tplc="3460D63E">
      <w:start w:val="1"/>
      <w:numFmt w:val="bullet"/>
      <w:lvlText w:val="•"/>
      <w:lvlJc w:val="left"/>
      <w:rPr>
        <w:rFonts w:hint="default"/>
      </w:rPr>
    </w:lvl>
    <w:lvl w:ilvl="4" w:tplc="7EE478FC">
      <w:start w:val="1"/>
      <w:numFmt w:val="bullet"/>
      <w:lvlText w:val="•"/>
      <w:lvlJc w:val="left"/>
      <w:rPr>
        <w:rFonts w:hint="default"/>
      </w:rPr>
    </w:lvl>
    <w:lvl w:ilvl="5" w:tplc="DCCE7754">
      <w:start w:val="1"/>
      <w:numFmt w:val="bullet"/>
      <w:lvlText w:val="•"/>
      <w:lvlJc w:val="left"/>
      <w:rPr>
        <w:rFonts w:hint="default"/>
      </w:rPr>
    </w:lvl>
    <w:lvl w:ilvl="6" w:tplc="677A474C">
      <w:start w:val="1"/>
      <w:numFmt w:val="bullet"/>
      <w:lvlText w:val="•"/>
      <w:lvlJc w:val="left"/>
      <w:rPr>
        <w:rFonts w:hint="default"/>
      </w:rPr>
    </w:lvl>
    <w:lvl w:ilvl="7" w:tplc="8E06EBB8">
      <w:start w:val="1"/>
      <w:numFmt w:val="bullet"/>
      <w:lvlText w:val="•"/>
      <w:lvlJc w:val="left"/>
      <w:rPr>
        <w:rFonts w:hint="default"/>
      </w:rPr>
    </w:lvl>
    <w:lvl w:ilvl="8" w:tplc="753CED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1250"/>
    <w:rsid w:val="00266E66"/>
    <w:rsid w:val="002D4D58"/>
    <w:rsid w:val="003E0E20"/>
    <w:rsid w:val="004266CE"/>
    <w:rsid w:val="005359C2"/>
    <w:rsid w:val="00564750"/>
    <w:rsid w:val="006261E2"/>
    <w:rsid w:val="00627731"/>
    <w:rsid w:val="006C67F4"/>
    <w:rsid w:val="006C7723"/>
    <w:rsid w:val="00806821"/>
    <w:rsid w:val="00D4561A"/>
    <w:rsid w:val="00D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25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81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81250"/>
    <w:pPr>
      <w:ind w:left="13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81250"/>
  </w:style>
  <w:style w:type="paragraph" w:customStyle="1" w:styleId="TableParagraph">
    <w:name w:val="Table Paragraph"/>
    <w:basedOn w:val="Normal"/>
    <w:uiPriority w:val="1"/>
    <w:qFormat/>
    <w:rsid w:val="00D81250"/>
  </w:style>
  <w:style w:type="paragraph" w:styleId="BalloonText">
    <w:name w:val="Balloon Text"/>
    <w:basedOn w:val="Normal"/>
    <w:link w:val="BalloonTextChar"/>
    <w:uiPriority w:val="99"/>
    <w:semiHidden/>
    <w:unhideWhenUsed/>
    <w:rsid w:val="002D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58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564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750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564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75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4</DocSecurity>
  <Lines>24</Lines>
  <Paragraphs>6</Paragraphs>
  <ScaleCrop>false</ScaleCrop>
  <Company>PSAC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WS002425</cp:lastModifiedBy>
  <cp:revision>2</cp:revision>
  <cp:lastPrinted>2013-11-07T18:13:00Z</cp:lastPrinted>
  <dcterms:created xsi:type="dcterms:W3CDTF">2013-11-26T15:29:00Z</dcterms:created>
  <dcterms:modified xsi:type="dcterms:W3CDTF">2013-11-26T15:29:00Z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2013-10-22T00:00:00Z</vt:filetime>
  </property>
</Properties>
</file>